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4AB" w:rsidRDefault="008044AB" w:rsidP="008044AB">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 xml:space="preserve">СОВЕТ ДЕПУТАТОВ СИБИРЦЕВСКОГО 2-ГО СЕЛЬСОВЕТА </w:t>
      </w:r>
    </w:p>
    <w:p w:rsidR="008044AB" w:rsidRDefault="008044AB" w:rsidP="008044AB">
      <w:pPr>
        <w:widowControl/>
        <w:suppressAutoHyphens/>
        <w:jc w:val="center"/>
        <w:rPr>
          <w:rFonts w:ascii="Times New Roman" w:hAnsi="Times New Roman"/>
          <w:b/>
          <w:bCs/>
          <w:color w:val="auto"/>
          <w:sz w:val="28"/>
          <w:szCs w:val="28"/>
          <w:lang w:eastAsia="zh-CN"/>
        </w:rPr>
      </w:pPr>
      <w:r>
        <w:rPr>
          <w:rFonts w:ascii="Times New Roman" w:hAnsi="Times New Roman"/>
          <w:b/>
          <w:bCs/>
          <w:color w:val="auto"/>
          <w:sz w:val="28"/>
          <w:szCs w:val="28"/>
          <w:lang w:eastAsia="zh-CN"/>
        </w:rPr>
        <w:t>ВЕНГЕРОВСКОГО    РАЙОНА НОВОСИБИРСКОЙ ОБЛАСТИ</w:t>
      </w:r>
    </w:p>
    <w:p w:rsidR="008044AB" w:rsidRDefault="008044AB" w:rsidP="008044AB">
      <w:pPr>
        <w:widowControl/>
        <w:suppressAutoHyphens/>
        <w:jc w:val="center"/>
        <w:rPr>
          <w:rFonts w:ascii="Times New Roman" w:hAnsi="Times New Roman"/>
          <w:bCs/>
          <w:color w:val="auto"/>
          <w:sz w:val="28"/>
          <w:szCs w:val="28"/>
          <w:lang w:eastAsia="zh-CN"/>
        </w:rPr>
      </w:pPr>
      <w:r>
        <w:rPr>
          <w:rFonts w:ascii="Times New Roman" w:hAnsi="Times New Roman"/>
          <w:bCs/>
          <w:color w:val="auto"/>
          <w:sz w:val="28"/>
          <w:szCs w:val="28"/>
          <w:lang w:eastAsia="zh-CN"/>
        </w:rPr>
        <w:t>(первого созыва)</w:t>
      </w:r>
    </w:p>
    <w:p w:rsidR="008044AB" w:rsidRDefault="008044AB" w:rsidP="008044AB">
      <w:pPr>
        <w:widowControl/>
        <w:suppressAutoHyphens/>
        <w:jc w:val="center"/>
        <w:rPr>
          <w:rFonts w:ascii="Times New Roman" w:hAnsi="Times New Roman"/>
          <w:b/>
          <w:bCs/>
          <w:color w:val="auto"/>
          <w:sz w:val="28"/>
          <w:szCs w:val="28"/>
          <w:lang w:eastAsia="zh-CN"/>
        </w:rPr>
      </w:pPr>
    </w:p>
    <w:p w:rsidR="008044AB" w:rsidRDefault="008044AB" w:rsidP="008044AB">
      <w:pPr>
        <w:widowControl/>
        <w:suppressAutoHyphens/>
        <w:jc w:val="center"/>
        <w:rPr>
          <w:rFonts w:ascii="Times New Roman" w:hAnsi="Times New Roman"/>
          <w:b/>
          <w:bCs/>
          <w:color w:val="auto"/>
          <w:sz w:val="28"/>
          <w:szCs w:val="28"/>
          <w:u w:val="single"/>
          <w:lang w:eastAsia="zh-CN"/>
        </w:rPr>
      </w:pPr>
      <w:r>
        <w:rPr>
          <w:rFonts w:ascii="Times New Roman" w:hAnsi="Times New Roman"/>
          <w:b/>
          <w:bCs/>
          <w:color w:val="auto"/>
          <w:sz w:val="28"/>
          <w:szCs w:val="28"/>
          <w:lang w:eastAsia="zh-CN"/>
        </w:rPr>
        <w:t>РЕШЕНИЕ</w:t>
      </w:r>
    </w:p>
    <w:p w:rsidR="008044AB" w:rsidRDefault="008044AB" w:rsidP="008044AB">
      <w:pPr>
        <w:widowControl/>
        <w:suppressAutoHyphens/>
        <w:jc w:val="center"/>
        <w:rPr>
          <w:rFonts w:ascii="Times New Roman" w:hAnsi="Times New Roman"/>
          <w:iCs/>
          <w:color w:val="auto"/>
          <w:sz w:val="28"/>
          <w:szCs w:val="28"/>
          <w:lang w:eastAsia="zh-CN"/>
        </w:rPr>
      </w:pPr>
      <w:bookmarkStart w:id="0" w:name="_Hlk36554926"/>
      <w:r>
        <w:rPr>
          <w:rFonts w:ascii="Times New Roman" w:hAnsi="Times New Roman"/>
          <w:iCs/>
          <w:color w:val="auto"/>
          <w:sz w:val="28"/>
          <w:szCs w:val="28"/>
          <w:lang w:eastAsia="zh-CN"/>
        </w:rPr>
        <w:t>(десятой  сессии)</w:t>
      </w:r>
    </w:p>
    <w:bookmarkEnd w:id="0"/>
    <w:p w:rsidR="008044AB" w:rsidRDefault="008044AB" w:rsidP="008044AB">
      <w:pPr>
        <w:widowControl/>
        <w:suppressAutoHyphens/>
        <w:rPr>
          <w:rFonts w:ascii="Times New Roman" w:hAnsi="Times New Roman"/>
          <w:color w:val="auto"/>
          <w:sz w:val="28"/>
          <w:szCs w:val="28"/>
          <w:lang w:eastAsia="zh-CN"/>
        </w:rPr>
      </w:pPr>
    </w:p>
    <w:p w:rsidR="008044AB" w:rsidRDefault="008044AB" w:rsidP="008044AB">
      <w:pPr>
        <w:widowControl/>
        <w:suppressAutoHyphens/>
        <w:jc w:val="both"/>
        <w:rPr>
          <w:rFonts w:ascii="Times New Roman" w:hAnsi="Times New Roman"/>
          <w:color w:val="auto"/>
          <w:sz w:val="28"/>
          <w:szCs w:val="28"/>
          <w:lang w:eastAsia="zh-CN"/>
        </w:rPr>
      </w:pPr>
      <w:r>
        <w:rPr>
          <w:rFonts w:ascii="Times New Roman" w:hAnsi="Times New Roman"/>
          <w:color w:val="auto"/>
          <w:sz w:val="28"/>
          <w:szCs w:val="28"/>
          <w:lang w:eastAsia="zh-CN"/>
        </w:rPr>
        <w:t xml:space="preserve">от 24 мая  </w:t>
      </w:r>
      <w:r>
        <w:rPr>
          <w:rFonts w:ascii="Times New Roman" w:hAnsi="Times New Roman"/>
          <w:color w:val="auto"/>
          <w:spacing w:val="7"/>
          <w:sz w:val="28"/>
          <w:szCs w:val="28"/>
          <w:lang w:eastAsia="zh-CN"/>
        </w:rPr>
        <w:t xml:space="preserve">2022 г.              с. </w:t>
      </w:r>
      <w:proofErr w:type="spellStart"/>
      <w:r>
        <w:rPr>
          <w:rFonts w:ascii="Times New Roman" w:hAnsi="Times New Roman"/>
          <w:color w:val="auto"/>
          <w:spacing w:val="7"/>
          <w:sz w:val="28"/>
          <w:szCs w:val="28"/>
          <w:lang w:eastAsia="zh-CN"/>
        </w:rPr>
        <w:t>Сибирцево</w:t>
      </w:r>
      <w:proofErr w:type="spellEnd"/>
      <w:r>
        <w:rPr>
          <w:rFonts w:ascii="Times New Roman" w:hAnsi="Times New Roman"/>
          <w:color w:val="auto"/>
          <w:spacing w:val="7"/>
          <w:sz w:val="28"/>
          <w:szCs w:val="28"/>
          <w:lang w:eastAsia="zh-CN"/>
        </w:rPr>
        <w:t xml:space="preserve"> 2-е           </w:t>
      </w:r>
      <w:r w:rsidR="008C1318">
        <w:rPr>
          <w:rFonts w:ascii="Times New Roman" w:hAnsi="Times New Roman"/>
          <w:color w:val="auto"/>
          <w:spacing w:val="7"/>
          <w:sz w:val="28"/>
          <w:szCs w:val="28"/>
          <w:lang w:eastAsia="zh-CN"/>
        </w:rPr>
        <w:t xml:space="preserve">                               </w:t>
      </w:r>
      <w:r>
        <w:rPr>
          <w:rFonts w:ascii="Times New Roman" w:hAnsi="Times New Roman"/>
          <w:color w:val="auto"/>
          <w:spacing w:val="7"/>
          <w:sz w:val="28"/>
          <w:szCs w:val="28"/>
          <w:lang w:eastAsia="zh-CN"/>
        </w:rPr>
        <w:t xml:space="preserve">  </w:t>
      </w:r>
      <w:r>
        <w:rPr>
          <w:rFonts w:ascii="Times New Roman" w:hAnsi="Times New Roman"/>
          <w:color w:val="auto"/>
          <w:sz w:val="28"/>
          <w:szCs w:val="28"/>
          <w:lang w:eastAsia="zh-CN"/>
        </w:rPr>
        <w:t xml:space="preserve">№ </w:t>
      </w:r>
      <w:r w:rsidR="00D032DA">
        <w:rPr>
          <w:rFonts w:ascii="Times New Roman" w:hAnsi="Times New Roman"/>
          <w:color w:val="auto"/>
          <w:spacing w:val="7"/>
          <w:sz w:val="28"/>
          <w:szCs w:val="28"/>
          <w:lang w:eastAsia="zh-CN"/>
        </w:rPr>
        <w:t>71</w:t>
      </w:r>
    </w:p>
    <w:p w:rsidR="008044AB" w:rsidRDefault="008044AB" w:rsidP="008044AB">
      <w:pPr>
        <w:jc w:val="center"/>
        <w:outlineLvl w:val="0"/>
        <w:rPr>
          <w:rFonts w:ascii="Times New Roman" w:hAnsi="Times New Roman"/>
          <w:color w:val="auto"/>
          <w:sz w:val="28"/>
          <w:szCs w:val="28"/>
        </w:rPr>
      </w:pPr>
    </w:p>
    <w:p w:rsidR="00471F91" w:rsidRPr="00471F91" w:rsidRDefault="008044AB" w:rsidP="00471F91">
      <w:pPr>
        <w:jc w:val="center"/>
        <w:outlineLvl w:val="0"/>
        <w:rPr>
          <w:rFonts w:ascii="Times New Roman" w:hAnsi="Times New Roman"/>
          <w:color w:val="auto"/>
          <w:sz w:val="28"/>
          <w:szCs w:val="28"/>
        </w:rPr>
      </w:pPr>
      <w:r>
        <w:rPr>
          <w:rFonts w:ascii="Times New Roman" w:hAnsi="Times New Roman"/>
          <w:color w:val="auto"/>
          <w:sz w:val="28"/>
          <w:szCs w:val="28"/>
        </w:rPr>
        <w:t xml:space="preserve">О внесении изменений в решение Совета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Венгеровского   района Новосибирс</w:t>
      </w:r>
      <w:r w:rsidR="00D032DA">
        <w:rPr>
          <w:rFonts w:ascii="Times New Roman" w:hAnsi="Times New Roman"/>
          <w:color w:val="auto"/>
          <w:sz w:val="28"/>
          <w:szCs w:val="28"/>
        </w:rPr>
        <w:t>кой области от 28.01.2022г. № 48</w:t>
      </w:r>
      <w:r>
        <w:rPr>
          <w:rFonts w:ascii="Times New Roman" w:hAnsi="Times New Roman"/>
          <w:color w:val="auto"/>
          <w:sz w:val="28"/>
          <w:szCs w:val="28"/>
        </w:rPr>
        <w:t xml:space="preserve"> " Об утверждении </w:t>
      </w:r>
      <w:r w:rsidR="00471F91" w:rsidRPr="00471F91">
        <w:rPr>
          <w:rFonts w:ascii="Times New Roman" w:hAnsi="Times New Roman"/>
          <w:color w:val="auto"/>
          <w:sz w:val="28"/>
          <w:szCs w:val="28"/>
        </w:rPr>
        <w:t xml:space="preserve">Положения о </w:t>
      </w:r>
      <w:bookmarkStart w:id="1" w:name="_Hlk73706793"/>
      <w:r w:rsidR="00471F91" w:rsidRPr="00471F91">
        <w:rPr>
          <w:rFonts w:ascii="Times New Roman" w:hAnsi="Times New Roman"/>
          <w:color w:val="auto"/>
          <w:sz w:val="28"/>
          <w:szCs w:val="28"/>
        </w:rPr>
        <w:t xml:space="preserve">муниципальном </w:t>
      </w:r>
      <w:r w:rsidR="00D032DA">
        <w:rPr>
          <w:rFonts w:ascii="Times New Roman" w:hAnsi="Times New Roman"/>
          <w:color w:val="auto"/>
          <w:sz w:val="28"/>
          <w:szCs w:val="28"/>
        </w:rPr>
        <w:t>лесном</w:t>
      </w:r>
      <w:r w:rsidR="00471F91" w:rsidRPr="00471F91">
        <w:rPr>
          <w:rFonts w:ascii="Times New Roman" w:hAnsi="Times New Roman"/>
          <w:color w:val="auto"/>
          <w:sz w:val="28"/>
          <w:szCs w:val="28"/>
        </w:rPr>
        <w:t xml:space="preserve"> контроле </w:t>
      </w:r>
      <w:bookmarkEnd w:id="1"/>
    </w:p>
    <w:p w:rsidR="00471F91" w:rsidRPr="00471F91" w:rsidRDefault="00471F91" w:rsidP="00471F91">
      <w:pPr>
        <w:jc w:val="center"/>
        <w:outlineLvl w:val="0"/>
        <w:rPr>
          <w:rFonts w:ascii="Times New Roman" w:hAnsi="Times New Roman"/>
          <w:color w:val="auto"/>
          <w:sz w:val="28"/>
          <w:szCs w:val="28"/>
        </w:rPr>
      </w:pPr>
      <w:r w:rsidRPr="00471F91">
        <w:rPr>
          <w:rFonts w:ascii="Times New Roman" w:hAnsi="Times New Roman"/>
          <w:color w:val="auto"/>
          <w:sz w:val="28"/>
          <w:szCs w:val="28"/>
        </w:rPr>
        <w:t>на территории</w:t>
      </w:r>
      <w:r w:rsidRPr="00471F91">
        <w:rPr>
          <w:rFonts w:ascii="Times New Roman" w:hAnsi="Times New Roman"/>
          <w:b/>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471F91" w:rsidRDefault="00471F91" w:rsidP="00471F91">
      <w:pPr>
        <w:shd w:val="clear" w:color="auto" w:fill="FFFFFF"/>
        <w:jc w:val="center"/>
        <w:textAlignment w:val="baseline"/>
        <w:rPr>
          <w:rFonts w:ascii="Times New Roman" w:hAnsi="Times New Roman"/>
          <w:color w:val="auto"/>
          <w:sz w:val="28"/>
          <w:szCs w:val="28"/>
        </w:rPr>
      </w:pPr>
      <w:r w:rsidRPr="00471F91">
        <w:rPr>
          <w:rFonts w:ascii="Times New Roman" w:hAnsi="Times New Roman"/>
          <w:color w:val="auto"/>
          <w:sz w:val="28"/>
          <w:szCs w:val="28"/>
        </w:rPr>
        <w:t>Новосибирской области</w:t>
      </w:r>
    </w:p>
    <w:p w:rsidR="008044AB" w:rsidRDefault="008044AB" w:rsidP="008044AB">
      <w:pPr>
        <w:shd w:val="clear" w:color="auto" w:fill="FFFFFF"/>
        <w:jc w:val="center"/>
        <w:textAlignment w:val="baseline"/>
        <w:rPr>
          <w:rFonts w:ascii="Times New Roman" w:hAnsi="Times New Roman"/>
          <w:color w:val="auto"/>
          <w:spacing w:val="2"/>
          <w:sz w:val="28"/>
          <w:szCs w:val="28"/>
        </w:rPr>
      </w:pPr>
      <w:r>
        <w:rPr>
          <w:rFonts w:ascii="Times New Roman" w:hAnsi="Times New Roman"/>
          <w:color w:val="auto"/>
          <w:sz w:val="28"/>
          <w:szCs w:val="28"/>
        </w:rPr>
        <w:t xml:space="preserve">" </w:t>
      </w:r>
    </w:p>
    <w:p w:rsidR="008044AB" w:rsidRDefault="008044AB" w:rsidP="008044AB">
      <w:pPr>
        <w:jc w:val="both"/>
        <w:outlineLvl w:val="0"/>
        <w:rPr>
          <w:rFonts w:ascii="Times New Roman" w:hAnsi="Times New Roman"/>
          <w:color w:val="auto"/>
          <w:sz w:val="28"/>
          <w:szCs w:val="28"/>
        </w:rPr>
      </w:pPr>
    </w:p>
    <w:p w:rsidR="008044AB" w:rsidRDefault="008044AB" w:rsidP="008044AB">
      <w:pPr>
        <w:ind w:firstLine="720"/>
        <w:jc w:val="both"/>
        <w:rPr>
          <w:rFonts w:ascii="Times New Roman" w:hAnsi="Times New Roman"/>
          <w:color w:val="auto"/>
          <w:sz w:val="28"/>
          <w:szCs w:val="28"/>
        </w:rPr>
      </w:pPr>
      <w:r>
        <w:rPr>
          <w:rFonts w:ascii="Times New Roman" w:hAnsi="Times New Roman"/>
          <w:color w:val="auto"/>
          <w:sz w:val="28"/>
          <w:szCs w:val="28"/>
        </w:rPr>
        <w:t xml:space="preserve">Согласно Федеральному закону от 06.10.2003 № 131-ФЗ «Об общих принципах организации местного самоуправления в Российской Федерации», Совет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Венгеровского   района Новосибирской области</w:t>
      </w:r>
    </w:p>
    <w:p w:rsidR="008044AB" w:rsidRDefault="008044AB" w:rsidP="008044AB">
      <w:pPr>
        <w:ind w:firstLine="720"/>
        <w:jc w:val="both"/>
        <w:rPr>
          <w:rFonts w:ascii="Times New Roman" w:hAnsi="Times New Roman"/>
          <w:b/>
          <w:color w:val="auto"/>
          <w:sz w:val="28"/>
          <w:szCs w:val="28"/>
          <w:lang w:eastAsia="zh-CN"/>
        </w:rPr>
      </w:pPr>
      <w:r>
        <w:rPr>
          <w:rFonts w:ascii="Times New Roman" w:hAnsi="Times New Roman"/>
          <w:b/>
          <w:color w:val="auto"/>
          <w:sz w:val="28"/>
          <w:szCs w:val="28"/>
        </w:rPr>
        <w:t>РЕШИЛ</w:t>
      </w:r>
      <w:proofErr w:type="gramStart"/>
      <w:r>
        <w:rPr>
          <w:rFonts w:ascii="Times New Roman" w:hAnsi="Times New Roman"/>
          <w:b/>
          <w:color w:val="auto"/>
          <w:sz w:val="28"/>
          <w:szCs w:val="28"/>
        </w:rPr>
        <w:t xml:space="preserve"> :</w:t>
      </w:r>
      <w:proofErr w:type="gramEnd"/>
    </w:p>
    <w:p w:rsidR="00471F91" w:rsidRPr="00471F91" w:rsidRDefault="008044AB" w:rsidP="00471F91">
      <w:pPr>
        <w:jc w:val="center"/>
        <w:outlineLvl w:val="0"/>
        <w:rPr>
          <w:rFonts w:ascii="Times New Roman" w:hAnsi="Times New Roman"/>
          <w:color w:val="auto"/>
          <w:sz w:val="28"/>
          <w:szCs w:val="28"/>
        </w:rPr>
      </w:pPr>
      <w:r>
        <w:rPr>
          <w:rFonts w:ascii="Times New Roman" w:hAnsi="Times New Roman"/>
          <w:sz w:val="28"/>
          <w:szCs w:val="28"/>
        </w:rPr>
        <w:t xml:space="preserve">1. Внести в </w:t>
      </w:r>
      <w:r>
        <w:rPr>
          <w:rFonts w:ascii="Times New Roman" w:hAnsi="Times New Roman"/>
          <w:color w:val="auto"/>
          <w:sz w:val="28"/>
          <w:szCs w:val="28"/>
        </w:rPr>
        <w:t xml:space="preserve">решение Совета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Венгеровского   района Новосибир</w:t>
      </w:r>
      <w:r w:rsidR="00D032DA">
        <w:rPr>
          <w:rFonts w:ascii="Times New Roman" w:hAnsi="Times New Roman"/>
          <w:color w:val="auto"/>
          <w:sz w:val="28"/>
          <w:szCs w:val="28"/>
        </w:rPr>
        <w:t>ской области от 28.01.2022. № 48</w:t>
      </w:r>
      <w:r w:rsidR="00471F91">
        <w:rPr>
          <w:rFonts w:ascii="Times New Roman" w:hAnsi="Times New Roman"/>
          <w:color w:val="auto"/>
          <w:sz w:val="28"/>
          <w:szCs w:val="28"/>
        </w:rPr>
        <w:t xml:space="preserve"> «Об утверждении </w:t>
      </w:r>
      <w:r w:rsidR="00471F91" w:rsidRPr="00471F91">
        <w:rPr>
          <w:rFonts w:ascii="Times New Roman" w:hAnsi="Times New Roman"/>
          <w:color w:val="auto"/>
          <w:sz w:val="28"/>
          <w:szCs w:val="28"/>
        </w:rPr>
        <w:t xml:space="preserve">Положения о муниципальном </w:t>
      </w:r>
      <w:r w:rsidR="00D032DA">
        <w:rPr>
          <w:rFonts w:ascii="Times New Roman" w:hAnsi="Times New Roman"/>
          <w:color w:val="auto"/>
          <w:sz w:val="28"/>
          <w:szCs w:val="28"/>
        </w:rPr>
        <w:t xml:space="preserve">лесном </w:t>
      </w:r>
      <w:r w:rsidR="00471F91" w:rsidRPr="00471F91">
        <w:rPr>
          <w:rFonts w:ascii="Times New Roman" w:hAnsi="Times New Roman"/>
          <w:color w:val="auto"/>
          <w:sz w:val="28"/>
          <w:szCs w:val="28"/>
        </w:rPr>
        <w:t xml:space="preserve">контроле </w:t>
      </w:r>
    </w:p>
    <w:p w:rsidR="00471F91" w:rsidRPr="00471F91" w:rsidRDefault="00471F91" w:rsidP="00471F91">
      <w:pPr>
        <w:jc w:val="center"/>
        <w:outlineLvl w:val="0"/>
        <w:rPr>
          <w:rFonts w:ascii="Times New Roman" w:hAnsi="Times New Roman"/>
          <w:color w:val="auto"/>
          <w:sz w:val="28"/>
          <w:szCs w:val="28"/>
        </w:rPr>
      </w:pPr>
      <w:r w:rsidRPr="00471F91">
        <w:rPr>
          <w:rFonts w:ascii="Times New Roman" w:hAnsi="Times New Roman"/>
          <w:color w:val="auto"/>
          <w:sz w:val="28"/>
          <w:szCs w:val="28"/>
        </w:rPr>
        <w:t>на территории</w:t>
      </w:r>
      <w:r w:rsidRPr="00471F91">
        <w:rPr>
          <w:rFonts w:ascii="Times New Roman" w:hAnsi="Times New Roman"/>
          <w:b/>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8044AB" w:rsidRDefault="00471F91" w:rsidP="00471F91">
      <w:pPr>
        <w:ind w:firstLine="567"/>
        <w:jc w:val="both"/>
        <w:outlineLvl w:val="0"/>
        <w:rPr>
          <w:rFonts w:ascii="Times New Roman" w:hAnsi="Times New Roman"/>
          <w:color w:val="auto"/>
          <w:sz w:val="28"/>
          <w:szCs w:val="28"/>
        </w:rPr>
      </w:pPr>
      <w:r w:rsidRPr="00471F91">
        <w:rPr>
          <w:rFonts w:ascii="Times New Roman" w:hAnsi="Times New Roman"/>
          <w:color w:val="auto"/>
          <w:sz w:val="28"/>
          <w:szCs w:val="28"/>
        </w:rPr>
        <w:t xml:space="preserve">Новосибирской области </w:t>
      </w:r>
      <w:r w:rsidR="008044AB">
        <w:rPr>
          <w:rFonts w:ascii="Times New Roman" w:hAnsi="Times New Roman"/>
          <w:color w:val="auto"/>
          <w:sz w:val="28"/>
          <w:szCs w:val="28"/>
        </w:rPr>
        <w:t>"  следующие изменения:</w:t>
      </w:r>
    </w:p>
    <w:p w:rsidR="00471F91" w:rsidRPr="00471F91" w:rsidRDefault="008044AB" w:rsidP="00471F91">
      <w:pPr>
        <w:jc w:val="center"/>
        <w:outlineLvl w:val="0"/>
        <w:rPr>
          <w:rFonts w:ascii="Times New Roman" w:hAnsi="Times New Roman"/>
          <w:color w:val="auto"/>
          <w:sz w:val="28"/>
          <w:szCs w:val="28"/>
        </w:rPr>
      </w:pPr>
      <w:r>
        <w:rPr>
          <w:rFonts w:ascii="Times New Roman" w:hAnsi="Times New Roman"/>
          <w:color w:val="auto"/>
          <w:sz w:val="28"/>
          <w:szCs w:val="28"/>
        </w:rPr>
        <w:t xml:space="preserve">1.1. В </w:t>
      </w:r>
      <w:r>
        <w:rPr>
          <w:rFonts w:ascii="Times New Roman" w:hAnsi="Times New Roman"/>
          <w:sz w:val="28"/>
          <w:szCs w:val="28"/>
        </w:rPr>
        <w:t xml:space="preserve"> </w:t>
      </w:r>
      <w:r w:rsidR="00471F91" w:rsidRPr="00471F91">
        <w:rPr>
          <w:rFonts w:ascii="Times New Roman" w:hAnsi="Times New Roman"/>
          <w:color w:val="auto"/>
          <w:sz w:val="28"/>
          <w:szCs w:val="28"/>
        </w:rPr>
        <w:t xml:space="preserve">Положения о муниципальном жилищном контроле </w:t>
      </w:r>
    </w:p>
    <w:p w:rsidR="00471F91" w:rsidRPr="00471F91" w:rsidRDefault="00471F91" w:rsidP="00471F91">
      <w:pPr>
        <w:jc w:val="center"/>
        <w:outlineLvl w:val="0"/>
        <w:rPr>
          <w:rFonts w:ascii="Times New Roman" w:hAnsi="Times New Roman"/>
          <w:color w:val="auto"/>
          <w:sz w:val="28"/>
          <w:szCs w:val="28"/>
        </w:rPr>
      </w:pPr>
      <w:r w:rsidRPr="00471F91">
        <w:rPr>
          <w:rFonts w:ascii="Times New Roman" w:hAnsi="Times New Roman"/>
          <w:color w:val="auto"/>
          <w:sz w:val="28"/>
          <w:szCs w:val="28"/>
        </w:rPr>
        <w:t>на территории</w:t>
      </w:r>
      <w:r w:rsidRPr="00471F91">
        <w:rPr>
          <w:rFonts w:ascii="Times New Roman" w:hAnsi="Times New Roman"/>
          <w:b/>
          <w:color w:val="auto"/>
          <w:sz w:val="28"/>
          <w:szCs w:val="28"/>
        </w:rPr>
        <w:t xml:space="preserve"> </w:t>
      </w:r>
      <w:proofErr w:type="spellStart"/>
      <w:r w:rsidRPr="00471F91">
        <w:rPr>
          <w:rFonts w:ascii="Times New Roman" w:hAnsi="Times New Roman"/>
          <w:color w:val="auto"/>
          <w:sz w:val="28"/>
          <w:szCs w:val="28"/>
        </w:rPr>
        <w:t>Сибирцевского</w:t>
      </w:r>
      <w:proofErr w:type="spellEnd"/>
      <w:r w:rsidRPr="00471F91">
        <w:rPr>
          <w:rFonts w:ascii="Times New Roman" w:hAnsi="Times New Roman"/>
          <w:color w:val="auto"/>
          <w:sz w:val="28"/>
          <w:szCs w:val="28"/>
        </w:rPr>
        <w:t xml:space="preserve"> 2-го сельсовета Венгеровского района </w:t>
      </w:r>
    </w:p>
    <w:p w:rsidR="008044AB" w:rsidRDefault="00471F91" w:rsidP="00471F91">
      <w:pPr>
        <w:shd w:val="clear" w:color="auto" w:fill="FFFFFF"/>
        <w:ind w:firstLine="567"/>
        <w:jc w:val="both"/>
        <w:textAlignment w:val="baseline"/>
        <w:rPr>
          <w:rFonts w:ascii="Times New Roman" w:hAnsi="Times New Roman"/>
          <w:color w:val="auto"/>
          <w:sz w:val="28"/>
          <w:szCs w:val="28"/>
        </w:rPr>
      </w:pPr>
      <w:r w:rsidRPr="00471F91">
        <w:rPr>
          <w:rFonts w:ascii="Times New Roman" w:hAnsi="Times New Roman"/>
          <w:color w:val="auto"/>
          <w:sz w:val="28"/>
          <w:szCs w:val="28"/>
        </w:rPr>
        <w:t>Новосибирской области</w:t>
      </w:r>
      <w:r w:rsidR="008044AB">
        <w:rPr>
          <w:rFonts w:ascii="Times New Roman" w:hAnsi="Times New Roman"/>
          <w:sz w:val="28"/>
          <w:szCs w:val="28"/>
        </w:rPr>
        <w:t>:</w:t>
      </w:r>
    </w:p>
    <w:p w:rsidR="008044AB" w:rsidRDefault="008044AB" w:rsidP="008044AB">
      <w:pPr>
        <w:pStyle w:val="ConsPlusNormal"/>
        <w:ind w:firstLine="567"/>
        <w:jc w:val="both"/>
        <w:rPr>
          <w:sz w:val="28"/>
          <w:szCs w:val="28"/>
        </w:rPr>
      </w:pPr>
      <w:r>
        <w:rPr>
          <w:sz w:val="28"/>
          <w:szCs w:val="28"/>
        </w:rPr>
        <w:t>1.1.1. Пункт 1.8.2. раздела 1 дополнить подпунктом 8 следующего содержания:</w:t>
      </w:r>
    </w:p>
    <w:p w:rsidR="008044AB" w:rsidRDefault="008044AB" w:rsidP="008044AB">
      <w:pPr>
        <w:pStyle w:val="ConsPlusNormal"/>
        <w:ind w:firstLine="567"/>
        <w:jc w:val="both"/>
        <w:rPr>
          <w:sz w:val="28"/>
          <w:szCs w:val="28"/>
          <w:shd w:val="clear" w:color="auto" w:fill="FFFFFF"/>
        </w:rPr>
      </w:pPr>
      <w:r>
        <w:rPr>
          <w:sz w:val="28"/>
          <w:szCs w:val="28"/>
        </w:rPr>
        <w:t xml:space="preserve">"8) </w:t>
      </w:r>
      <w:r>
        <w:rPr>
          <w:sz w:val="28"/>
          <w:szCs w:val="28"/>
          <w:shd w:val="clear" w:color="auto" w:fill="FFFFFF"/>
        </w:rPr>
        <w:t>совершать иные действия, предусмотренные федеральными законами о видах контроля, положением о виде контроля</w:t>
      </w:r>
      <w:proofErr w:type="gramStart"/>
      <w:r>
        <w:rPr>
          <w:sz w:val="28"/>
          <w:szCs w:val="28"/>
          <w:shd w:val="clear" w:color="auto" w:fill="FFFFFF"/>
        </w:rPr>
        <w:t>.";</w:t>
      </w:r>
      <w:proofErr w:type="gramEnd"/>
    </w:p>
    <w:p w:rsidR="008044AB" w:rsidRDefault="008044AB" w:rsidP="008044AB">
      <w:pPr>
        <w:pStyle w:val="ConsPlusNormal"/>
        <w:ind w:firstLine="567"/>
        <w:jc w:val="both"/>
        <w:rPr>
          <w:sz w:val="28"/>
          <w:szCs w:val="28"/>
          <w:shd w:val="clear" w:color="auto" w:fill="FFFFFF"/>
        </w:rPr>
      </w:pPr>
      <w:r>
        <w:rPr>
          <w:sz w:val="28"/>
          <w:szCs w:val="28"/>
          <w:shd w:val="clear" w:color="auto" w:fill="FFFFFF"/>
        </w:rPr>
        <w:t>1.1.2. Раздел 1 дополнить пунктом 1.8.3. следующего содержания:</w:t>
      </w:r>
    </w:p>
    <w:p w:rsidR="008044AB" w:rsidRDefault="008044AB" w:rsidP="008044AB">
      <w:pPr>
        <w:pStyle w:val="ConsPlusNormal"/>
        <w:ind w:firstLine="567"/>
        <w:jc w:val="both"/>
        <w:rPr>
          <w:b/>
          <w:bCs/>
          <w:sz w:val="28"/>
          <w:szCs w:val="28"/>
          <w:shd w:val="clear" w:color="auto" w:fill="FFFFFF"/>
        </w:rPr>
      </w:pPr>
      <w:r>
        <w:rPr>
          <w:sz w:val="28"/>
          <w:szCs w:val="28"/>
          <w:shd w:val="clear" w:color="auto" w:fill="FFFFFF"/>
        </w:rPr>
        <w:t xml:space="preserve">"1.8.3. </w:t>
      </w:r>
      <w:r>
        <w:rPr>
          <w:bCs/>
          <w:sz w:val="28"/>
          <w:szCs w:val="28"/>
          <w:shd w:val="clear" w:color="auto" w:fill="FFFFFF"/>
        </w:rPr>
        <w:t>Ограничения и запреты, связанные с исполнением полномочий инспектора:</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Инспектор не вправе:</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8044AB" w:rsidRDefault="008044AB" w:rsidP="008044AB">
      <w:pPr>
        <w:pStyle w:val="s1"/>
        <w:shd w:val="clear" w:color="auto" w:fill="FFFFFF"/>
        <w:spacing w:before="0" w:beforeAutospacing="0" w:after="0" w:afterAutospacing="0"/>
        <w:ind w:firstLine="567"/>
        <w:jc w:val="both"/>
        <w:rPr>
          <w:sz w:val="28"/>
          <w:szCs w:val="28"/>
        </w:rPr>
      </w:pPr>
      <w:proofErr w:type="gramStart"/>
      <w:r>
        <w:rPr>
          <w:sz w:val="28"/>
          <w:szCs w:val="28"/>
        </w:rPr>
        <w:t xml:space="preserve">3) проводить контрольные (надзорные) мероприятия, совершать контрольные (надзорные) действия в случае отсутствия при проведении </w:t>
      </w:r>
      <w:r>
        <w:rPr>
          <w:sz w:val="28"/>
          <w:szCs w:val="28"/>
        </w:rPr>
        <w:lastRenderedPageBreak/>
        <w:t>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Pr>
          <w:sz w:val="28"/>
          <w:szCs w:val="28"/>
        </w:rPr>
        <w:t xml:space="preserve"> образом уведомлено о проведении контрольного (надзорного) мероприятия;</w:t>
      </w:r>
    </w:p>
    <w:p w:rsidR="008044AB" w:rsidRDefault="008044AB" w:rsidP="008044AB">
      <w:pPr>
        <w:pStyle w:val="s1"/>
        <w:shd w:val="clear" w:color="auto" w:fill="FFFFFF"/>
        <w:spacing w:before="0" w:beforeAutospacing="0" w:after="0" w:afterAutospacing="0"/>
        <w:ind w:firstLine="567"/>
        <w:jc w:val="both"/>
        <w:rPr>
          <w:sz w:val="28"/>
          <w:szCs w:val="28"/>
        </w:rPr>
      </w:pPr>
      <w:proofErr w:type="gramStart"/>
      <w:r>
        <w:rPr>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8044AB" w:rsidRDefault="008044AB" w:rsidP="008044AB">
      <w:pPr>
        <w:pStyle w:val="s1"/>
        <w:shd w:val="clear" w:color="auto" w:fill="FFFFFF"/>
        <w:spacing w:before="0" w:beforeAutospacing="0" w:after="0" w:afterAutospacing="0"/>
        <w:ind w:firstLine="567"/>
        <w:jc w:val="both"/>
        <w:rPr>
          <w:sz w:val="28"/>
          <w:szCs w:val="28"/>
        </w:rPr>
      </w:pPr>
      <w:proofErr w:type="gramStart"/>
      <w:r>
        <w:rPr>
          <w:sz w:val="28"/>
          <w:szCs w:val="28"/>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roofErr w:type="gramEnd"/>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10) превышать установленные сроки проведения контрольных (надзорных) мероприятий;</w:t>
      </w:r>
    </w:p>
    <w:p w:rsidR="008044AB" w:rsidRDefault="008044AB" w:rsidP="008044AB">
      <w:pPr>
        <w:pStyle w:val="s1"/>
        <w:shd w:val="clear" w:color="auto" w:fill="FFFFFF"/>
        <w:spacing w:before="0" w:beforeAutospacing="0" w:after="0" w:afterAutospacing="0"/>
        <w:ind w:firstLine="567"/>
        <w:jc w:val="both"/>
        <w:rPr>
          <w:sz w:val="28"/>
          <w:szCs w:val="28"/>
        </w:rPr>
      </w:pPr>
      <w:r>
        <w:rPr>
          <w:sz w:val="28"/>
          <w:szCs w:val="28"/>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roofErr w:type="gramStart"/>
      <w:r>
        <w:rPr>
          <w:sz w:val="28"/>
          <w:szCs w:val="28"/>
        </w:rPr>
        <w:t>.".</w:t>
      </w:r>
      <w:proofErr w:type="gramEnd"/>
    </w:p>
    <w:p w:rsidR="008044AB" w:rsidRDefault="008044AB" w:rsidP="008044AB">
      <w:pPr>
        <w:pStyle w:val="ConsPlusNormal"/>
        <w:tabs>
          <w:tab w:val="left" w:pos="-5670"/>
        </w:tabs>
        <w:ind w:firstLine="567"/>
        <w:jc w:val="both"/>
        <w:rPr>
          <w:sz w:val="28"/>
          <w:szCs w:val="28"/>
        </w:rPr>
      </w:pPr>
      <w:r>
        <w:rPr>
          <w:sz w:val="28"/>
          <w:szCs w:val="28"/>
        </w:rPr>
        <w:lastRenderedPageBreak/>
        <w:t xml:space="preserve">2. Опубликовать настоящее решение в периодическом печатном издании </w:t>
      </w:r>
    </w:p>
    <w:p w:rsidR="008044AB" w:rsidRDefault="008044AB" w:rsidP="008044AB">
      <w:pPr>
        <w:pStyle w:val="ConsPlusNormal"/>
        <w:tabs>
          <w:tab w:val="left" w:pos="-5670"/>
        </w:tabs>
        <w:ind w:firstLine="567"/>
        <w:jc w:val="both"/>
        <w:rPr>
          <w:sz w:val="28"/>
          <w:szCs w:val="28"/>
        </w:rPr>
      </w:pPr>
      <w:r>
        <w:rPr>
          <w:sz w:val="28"/>
          <w:szCs w:val="28"/>
        </w:rPr>
        <w:t xml:space="preserve">« Вестник»  и разместить на официальном сайте администрации  </w:t>
      </w:r>
      <w:proofErr w:type="spellStart"/>
      <w:r>
        <w:rPr>
          <w:sz w:val="28"/>
          <w:szCs w:val="28"/>
        </w:rPr>
        <w:t>Сибирцевского</w:t>
      </w:r>
      <w:proofErr w:type="spellEnd"/>
      <w:r>
        <w:rPr>
          <w:sz w:val="28"/>
          <w:szCs w:val="28"/>
        </w:rPr>
        <w:t xml:space="preserve"> 2-го сельсовета Венгеровского   района Новосибирской области.</w:t>
      </w:r>
    </w:p>
    <w:p w:rsidR="008044AB" w:rsidRDefault="008044AB" w:rsidP="008044AB">
      <w:pPr>
        <w:tabs>
          <w:tab w:val="left" w:pos="-5670"/>
        </w:tabs>
        <w:autoSpaceDE w:val="0"/>
        <w:ind w:firstLine="567"/>
        <w:jc w:val="both"/>
        <w:rPr>
          <w:rFonts w:ascii="Times New Roman" w:hAnsi="Times New Roman"/>
          <w:color w:val="auto"/>
          <w:sz w:val="28"/>
          <w:szCs w:val="28"/>
        </w:rPr>
      </w:pPr>
      <w:r>
        <w:rPr>
          <w:rFonts w:ascii="Times New Roman" w:hAnsi="Times New Roman"/>
          <w:color w:val="auto"/>
          <w:sz w:val="28"/>
          <w:szCs w:val="28"/>
        </w:rPr>
        <w:t>3. Настоящее решение вступает в силу после его официального опубликования.</w:t>
      </w:r>
    </w:p>
    <w:p w:rsidR="008044AB" w:rsidRDefault="008044AB" w:rsidP="008044AB">
      <w:pPr>
        <w:tabs>
          <w:tab w:val="left" w:pos="-5670"/>
        </w:tabs>
        <w:autoSpaceDE w:val="0"/>
        <w:ind w:firstLine="567"/>
        <w:rPr>
          <w:rFonts w:ascii="Times New Roman" w:hAnsi="Times New Roman"/>
          <w:color w:val="auto"/>
          <w:sz w:val="28"/>
          <w:szCs w:val="28"/>
        </w:rPr>
      </w:pP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Председатель Совета депутатов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w:t>
      </w: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Венгеровского   района Новосибирской области                 </w:t>
      </w:r>
      <w:proofErr w:type="spellStart"/>
      <w:r>
        <w:rPr>
          <w:rFonts w:ascii="Times New Roman" w:hAnsi="Times New Roman"/>
          <w:color w:val="auto"/>
          <w:sz w:val="28"/>
          <w:szCs w:val="28"/>
        </w:rPr>
        <w:t>Л.П.Тарасова</w:t>
      </w:r>
      <w:proofErr w:type="spellEnd"/>
    </w:p>
    <w:p w:rsidR="008044AB" w:rsidRDefault="008044AB" w:rsidP="008044AB">
      <w:pPr>
        <w:tabs>
          <w:tab w:val="left" w:pos="-5670"/>
        </w:tabs>
        <w:autoSpaceDE w:val="0"/>
        <w:jc w:val="both"/>
        <w:rPr>
          <w:rFonts w:ascii="Times New Roman" w:hAnsi="Times New Roman"/>
          <w:color w:val="auto"/>
          <w:sz w:val="28"/>
          <w:szCs w:val="28"/>
        </w:rPr>
      </w:pP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Глава </w:t>
      </w:r>
      <w:proofErr w:type="spellStart"/>
      <w:r>
        <w:rPr>
          <w:rFonts w:ascii="Times New Roman" w:hAnsi="Times New Roman"/>
          <w:color w:val="auto"/>
          <w:sz w:val="28"/>
          <w:szCs w:val="28"/>
        </w:rPr>
        <w:t>Сибирцевского</w:t>
      </w:r>
      <w:proofErr w:type="spellEnd"/>
      <w:r>
        <w:rPr>
          <w:rFonts w:ascii="Times New Roman" w:hAnsi="Times New Roman"/>
          <w:color w:val="auto"/>
          <w:sz w:val="28"/>
          <w:szCs w:val="28"/>
        </w:rPr>
        <w:t xml:space="preserve"> 2-го сельсовета </w:t>
      </w:r>
    </w:p>
    <w:p w:rsidR="008044AB" w:rsidRDefault="008044AB" w:rsidP="008044AB">
      <w:pPr>
        <w:tabs>
          <w:tab w:val="left" w:pos="-5670"/>
        </w:tabs>
        <w:autoSpaceDE w:val="0"/>
        <w:jc w:val="both"/>
        <w:rPr>
          <w:rFonts w:ascii="Times New Roman" w:hAnsi="Times New Roman"/>
          <w:color w:val="auto"/>
          <w:sz w:val="28"/>
          <w:szCs w:val="28"/>
        </w:rPr>
      </w:pPr>
      <w:r>
        <w:rPr>
          <w:rFonts w:ascii="Times New Roman" w:hAnsi="Times New Roman"/>
          <w:color w:val="auto"/>
          <w:sz w:val="28"/>
          <w:szCs w:val="28"/>
        </w:rPr>
        <w:t xml:space="preserve">Венгеровского   района Новосибирской области                    </w:t>
      </w:r>
      <w:proofErr w:type="spellStart"/>
      <w:r>
        <w:rPr>
          <w:rFonts w:ascii="Times New Roman" w:hAnsi="Times New Roman"/>
          <w:color w:val="auto"/>
          <w:sz w:val="28"/>
          <w:szCs w:val="28"/>
        </w:rPr>
        <w:t>А.Н.Машаров</w:t>
      </w:r>
      <w:proofErr w:type="spellEnd"/>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D032DA" w:rsidRDefault="00D032DA"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D032DA" w:rsidRPr="00D032DA" w:rsidRDefault="00D032DA" w:rsidP="00D032DA">
      <w:pPr>
        <w:widowControl/>
        <w:jc w:val="right"/>
        <w:rPr>
          <w:rFonts w:ascii="Times New Roman" w:hAnsi="Times New Roman"/>
          <w:color w:val="auto"/>
          <w:sz w:val="24"/>
          <w:szCs w:val="24"/>
        </w:rPr>
      </w:pPr>
      <w:r w:rsidRPr="00D032DA">
        <w:rPr>
          <w:rFonts w:ascii="Times New Roman" w:hAnsi="Times New Roman"/>
          <w:color w:val="auto"/>
          <w:sz w:val="24"/>
          <w:szCs w:val="24"/>
        </w:rPr>
        <w:t>УТВЕРЖДЕНО</w:t>
      </w:r>
    </w:p>
    <w:p w:rsidR="00D032DA" w:rsidRPr="00D032DA" w:rsidRDefault="00D032DA" w:rsidP="00D032DA">
      <w:pPr>
        <w:widowControl/>
        <w:autoSpaceDE w:val="0"/>
        <w:jc w:val="right"/>
        <w:rPr>
          <w:rFonts w:ascii="Times New Roman" w:hAnsi="Times New Roman"/>
          <w:color w:val="auto"/>
          <w:sz w:val="24"/>
          <w:szCs w:val="24"/>
        </w:rPr>
      </w:pPr>
      <w:r w:rsidRPr="00D032DA">
        <w:rPr>
          <w:rFonts w:ascii="Times New Roman" w:hAnsi="Times New Roman"/>
          <w:color w:val="auto"/>
          <w:sz w:val="24"/>
          <w:szCs w:val="24"/>
        </w:rPr>
        <w:t xml:space="preserve">решением Совета депутатов </w:t>
      </w:r>
    </w:p>
    <w:p w:rsidR="00D032DA" w:rsidRPr="00D032DA" w:rsidRDefault="00D032DA" w:rsidP="00D032DA">
      <w:pPr>
        <w:widowControl/>
        <w:autoSpaceDE w:val="0"/>
        <w:jc w:val="right"/>
        <w:rPr>
          <w:rFonts w:ascii="Times New Roman" w:hAnsi="Times New Roman"/>
          <w:color w:val="auto"/>
          <w:sz w:val="24"/>
          <w:szCs w:val="24"/>
        </w:rPr>
      </w:pPr>
      <w:proofErr w:type="spellStart"/>
      <w:r w:rsidRPr="00D032DA">
        <w:rPr>
          <w:rFonts w:ascii="Times New Roman" w:hAnsi="Times New Roman"/>
          <w:color w:val="auto"/>
          <w:sz w:val="24"/>
          <w:szCs w:val="24"/>
        </w:rPr>
        <w:t>Сибирцевского</w:t>
      </w:r>
      <w:proofErr w:type="spellEnd"/>
      <w:r w:rsidRPr="00D032DA">
        <w:rPr>
          <w:rFonts w:ascii="Times New Roman" w:hAnsi="Times New Roman"/>
          <w:color w:val="auto"/>
          <w:sz w:val="24"/>
          <w:szCs w:val="24"/>
        </w:rPr>
        <w:t xml:space="preserve"> 2-го сельсовета </w:t>
      </w:r>
    </w:p>
    <w:p w:rsidR="00D032DA" w:rsidRPr="00D032DA" w:rsidRDefault="00D032DA" w:rsidP="00D032DA">
      <w:pPr>
        <w:widowControl/>
        <w:autoSpaceDE w:val="0"/>
        <w:jc w:val="right"/>
        <w:rPr>
          <w:rFonts w:ascii="Times New Roman" w:hAnsi="Times New Roman"/>
          <w:color w:val="auto"/>
          <w:sz w:val="24"/>
          <w:szCs w:val="24"/>
        </w:rPr>
      </w:pPr>
      <w:r w:rsidRPr="00D032DA">
        <w:rPr>
          <w:rFonts w:ascii="Times New Roman" w:hAnsi="Times New Roman"/>
          <w:color w:val="auto"/>
          <w:sz w:val="24"/>
          <w:szCs w:val="24"/>
        </w:rPr>
        <w:t>Венгеровского района</w:t>
      </w:r>
    </w:p>
    <w:p w:rsidR="00D032DA" w:rsidRPr="00D032DA" w:rsidRDefault="00D032DA" w:rsidP="00D032DA">
      <w:pPr>
        <w:widowControl/>
        <w:autoSpaceDE w:val="0"/>
        <w:jc w:val="right"/>
        <w:rPr>
          <w:rFonts w:ascii="Times New Roman" w:hAnsi="Times New Roman"/>
          <w:i/>
          <w:color w:val="auto"/>
          <w:sz w:val="24"/>
          <w:szCs w:val="24"/>
        </w:rPr>
      </w:pPr>
      <w:r w:rsidRPr="00D032DA">
        <w:rPr>
          <w:rFonts w:ascii="Times New Roman" w:hAnsi="Times New Roman"/>
          <w:color w:val="auto"/>
          <w:sz w:val="24"/>
          <w:szCs w:val="24"/>
        </w:rPr>
        <w:t xml:space="preserve"> Новосибирской области</w:t>
      </w:r>
    </w:p>
    <w:p w:rsidR="00D032DA" w:rsidRPr="00D032DA" w:rsidRDefault="00D032DA" w:rsidP="00D032DA">
      <w:pPr>
        <w:widowControl/>
        <w:autoSpaceDE w:val="0"/>
        <w:jc w:val="right"/>
        <w:rPr>
          <w:rFonts w:ascii="Times New Roman" w:hAnsi="Times New Roman"/>
          <w:color w:val="auto"/>
          <w:sz w:val="24"/>
          <w:szCs w:val="24"/>
        </w:rPr>
      </w:pPr>
      <w:r w:rsidRPr="00D032DA">
        <w:rPr>
          <w:rFonts w:ascii="Times New Roman" w:hAnsi="Times New Roman"/>
          <w:color w:val="auto"/>
          <w:sz w:val="24"/>
          <w:szCs w:val="24"/>
        </w:rPr>
        <w:t>от 28.01.2022 № 48</w:t>
      </w:r>
      <w:r>
        <w:rPr>
          <w:rFonts w:ascii="Times New Roman" w:hAnsi="Times New Roman"/>
          <w:color w:val="auto"/>
          <w:sz w:val="24"/>
          <w:szCs w:val="24"/>
        </w:rPr>
        <w:t xml:space="preserve"> (с изменениями от 24.05.2022 № 71)</w:t>
      </w:r>
    </w:p>
    <w:p w:rsidR="00D032DA" w:rsidRPr="00D032DA" w:rsidRDefault="00D032DA" w:rsidP="00D032DA">
      <w:pPr>
        <w:jc w:val="center"/>
        <w:rPr>
          <w:rFonts w:ascii="Times New Roman" w:hAnsi="Times New Roman"/>
          <w:b/>
          <w:color w:val="auto"/>
          <w:sz w:val="24"/>
          <w:szCs w:val="24"/>
        </w:rPr>
      </w:pPr>
      <w:bookmarkStart w:id="2" w:name="Par35"/>
      <w:bookmarkEnd w:id="2"/>
    </w:p>
    <w:p w:rsidR="00D032DA" w:rsidRPr="00D032DA" w:rsidRDefault="00D032DA" w:rsidP="00D032DA">
      <w:pPr>
        <w:jc w:val="center"/>
        <w:rPr>
          <w:rFonts w:ascii="Times New Roman" w:hAnsi="Times New Roman"/>
          <w:b/>
          <w:color w:val="auto"/>
          <w:sz w:val="24"/>
          <w:szCs w:val="24"/>
        </w:rPr>
      </w:pPr>
    </w:p>
    <w:p w:rsidR="00D032DA" w:rsidRPr="00D032DA" w:rsidRDefault="00D032DA" w:rsidP="00D032DA">
      <w:pPr>
        <w:jc w:val="center"/>
        <w:rPr>
          <w:rFonts w:ascii="Times New Roman" w:hAnsi="Times New Roman"/>
          <w:b/>
          <w:color w:val="auto"/>
          <w:sz w:val="24"/>
          <w:szCs w:val="24"/>
        </w:rPr>
      </w:pPr>
      <w:r w:rsidRPr="00D032DA">
        <w:rPr>
          <w:rFonts w:ascii="Times New Roman" w:hAnsi="Times New Roman"/>
          <w:b/>
          <w:color w:val="auto"/>
          <w:sz w:val="24"/>
          <w:szCs w:val="24"/>
        </w:rPr>
        <w:t>ПОЛОЖЕНИЕ</w:t>
      </w:r>
    </w:p>
    <w:p w:rsidR="00D032DA" w:rsidRPr="00D032DA" w:rsidRDefault="00D032DA" w:rsidP="00D032DA">
      <w:pPr>
        <w:jc w:val="center"/>
        <w:rPr>
          <w:rFonts w:ascii="Times New Roman" w:hAnsi="Times New Roman"/>
          <w:b/>
          <w:i/>
          <w:color w:val="auto"/>
          <w:sz w:val="24"/>
          <w:szCs w:val="24"/>
          <w:u w:val="single"/>
        </w:rPr>
      </w:pPr>
      <w:bookmarkStart w:id="3" w:name="_Hlk73456502"/>
      <w:r w:rsidRPr="00D032DA">
        <w:rPr>
          <w:rFonts w:ascii="Times New Roman" w:hAnsi="Times New Roman"/>
          <w:b/>
          <w:color w:val="auto"/>
          <w:sz w:val="24"/>
          <w:szCs w:val="24"/>
        </w:rPr>
        <w:t>о муниципальном лесном контроле</w:t>
      </w:r>
    </w:p>
    <w:p w:rsidR="00D032DA" w:rsidRPr="00D032DA" w:rsidRDefault="00D032DA" w:rsidP="00D032DA">
      <w:pPr>
        <w:jc w:val="center"/>
        <w:rPr>
          <w:rFonts w:ascii="Times New Roman" w:hAnsi="Times New Roman"/>
          <w:b/>
          <w:color w:val="auto"/>
          <w:sz w:val="24"/>
          <w:szCs w:val="24"/>
        </w:rPr>
      </w:pPr>
      <w:r w:rsidRPr="00D032DA">
        <w:rPr>
          <w:rFonts w:ascii="Times New Roman" w:hAnsi="Times New Roman"/>
          <w:b/>
          <w:color w:val="auto"/>
          <w:sz w:val="24"/>
          <w:szCs w:val="24"/>
        </w:rPr>
        <w:t xml:space="preserve">в </w:t>
      </w:r>
      <w:bookmarkEnd w:id="3"/>
      <w:proofErr w:type="spellStart"/>
      <w:r w:rsidRPr="00D032DA">
        <w:rPr>
          <w:rFonts w:ascii="Times New Roman" w:hAnsi="Times New Roman"/>
          <w:b/>
          <w:color w:val="auto"/>
          <w:sz w:val="24"/>
          <w:szCs w:val="24"/>
        </w:rPr>
        <w:t>Сибирцевском</w:t>
      </w:r>
      <w:proofErr w:type="spellEnd"/>
      <w:r w:rsidRPr="00D032DA">
        <w:rPr>
          <w:rFonts w:ascii="Times New Roman" w:hAnsi="Times New Roman"/>
          <w:b/>
          <w:color w:val="auto"/>
          <w:sz w:val="24"/>
          <w:szCs w:val="24"/>
        </w:rPr>
        <w:t xml:space="preserve"> 2-м  сельсовете Венгеровского  района </w:t>
      </w:r>
    </w:p>
    <w:p w:rsidR="00D032DA" w:rsidRPr="00D032DA" w:rsidRDefault="00D032DA" w:rsidP="00D032DA">
      <w:pPr>
        <w:jc w:val="center"/>
        <w:rPr>
          <w:rFonts w:ascii="Times New Roman" w:hAnsi="Times New Roman"/>
          <w:b/>
          <w:i/>
          <w:color w:val="auto"/>
          <w:sz w:val="24"/>
          <w:szCs w:val="24"/>
          <w:u w:val="single"/>
        </w:rPr>
      </w:pPr>
      <w:r w:rsidRPr="00D032DA">
        <w:rPr>
          <w:rFonts w:ascii="Times New Roman" w:hAnsi="Times New Roman"/>
          <w:b/>
          <w:color w:val="auto"/>
          <w:sz w:val="24"/>
          <w:szCs w:val="24"/>
        </w:rPr>
        <w:t>Новосибирской области</w:t>
      </w:r>
    </w:p>
    <w:p w:rsidR="00D032DA" w:rsidRPr="00D032DA" w:rsidRDefault="00D032DA" w:rsidP="00D032DA">
      <w:pPr>
        <w:jc w:val="center"/>
        <w:rPr>
          <w:rFonts w:ascii="Times New Roman" w:hAnsi="Times New Roman"/>
          <w:color w:val="auto"/>
          <w:sz w:val="24"/>
          <w:szCs w:val="24"/>
        </w:rPr>
      </w:pPr>
    </w:p>
    <w:p w:rsidR="00D032DA" w:rsidRPr="00D032DA" w:rsidRDefault="00D032DA" w:rsidP="00D032DA">
      <w:pPr>
        <w:jc w:val="center"/>
        <w:rPr>
          <w:rFonts w:ascii="Times New Roman" w:hAnsi="Times New Roman"/>
          <w:b/>
          <w:color w:val="auto"/>
          <w:sz w:val="24"/>
          <w:szCs w:val="24"/>
        </w:rPr>
      </w:pPr>
      <w:r w:rsidRPr="00D032DA">
        <w:rPr>
          <w:rFonts w:ascii="Times New Roman" w:hAnsi="Times New Roman"/>
          <w:b/>
          <w:color w:val="auto"/>
          <w:sz w:val="24"/>
          <w:szCs w:val="24"/>
        </w:rPr>
        <w:t>1.Общие положения</w:t>
      </w:r>
    </w:p>
    <w:p w:rsidR="00D032DA" w:rsidRPr="00D032DA" w:rsidRDefault="00D032DA" w:rsidP="00D032DA">
      <w:pPr>
        <w:ind w:firstLine="567"/>
        <w:rPr>
          <w:rFonts w:ascii="Times New Roman" w:hAnsi="Times New Roman"/>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b/>
          <w:i/>
          <w:color w:val="auto"/>
          <w:sz w:val="24"/>
          <w:szCs w:val="24"/>
          <w:u w:val="single"/>
        </w:rPr>
      </w:pPr>
      <w:r w:rsidRPr="00D032DA">
        <w:rPr>
          <w:rFonts w:ascii="Times New Roman" w:hAnsi="Times New Roman"/>
          <w:color w:val="auto"/>
          <w:sz w:val="24"/>
          <w:szCs w:val="24"/>
        </w:rPr>
        <w:t xml:space="preserve">1.1. Настоящее Положение устанавливает порядок организации и осуществления муниципального лесного контроля в </w:t>
      </w:r>
      <w:proofErr w:type="spellStart"/>
      <w:r w:rsidRPr="00D032DA">
        <w:rPr>
          <w:rFonts w:ascii="Times New Roman" w:hAnsi="Times New Roman"/>
          <w:color w:val="auto"/>
          <w:sz w:val="24"/>
          <w:szCs w:val="24"/>
        </w:rPr>
        <w:t>Сибирцевском</w:t>
      </w:r>
      <w:proofErr w:type="spellEnd"/>
      <w:r w:rsidRPr="00D032DA">
        <w:rPr>
          <w:rFonts w:ascii="Times New Roman" w:hAnsi="Times New Roman"/>
          <w:color w:val="auto"/>
          <w:sz w:val="24"/>
          <w:szCs w:val="24"/>
        </w:rPr>
        <w:t xml:space="preserve"> 2-м сельсовете Венгеровского района Новосибирской области</w:t>
      </w:r>
      <w:r w:rsidRPr="00D032DA">
        <w:rPr>
          <w:rFonts w:ascii="Times New Roman" w:hAnsi="Times New Roman"/>
          <w:i/>
          <w:color w:val="auto"/>
          <w:spacing w:val="-2"/>
          <w:sz w:val="24"/>
          <w:szCs w:val="24"/>
        </w:rPr>
        <w:t xml:space="preserve"> </w:t>
      </w:r>
      <w:r w:rsidRPr="00D032DA">
        <w:rPr>
          <w:rFonts w:ascii="Times New Roman" w:hAnsi="Times New Roman"/>
          <w:color w:val="auto"/>
          <w:sz w:val="24"/>
          <w:szCs w:val="24"/>
        </w:rPr>
        <w:t>(далее – муниципальный контроль).</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1.2. Предметом муниципального контроля является:</w:t>
      </w:r>
    </w:p>
    <w:p w:rsidR="00D032DA" w:rsidRPr="00D032DA" w:rsidRDefault="00D032DA" w:rsidP="00D032DA">
      <w:pPr>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 xml:space="preserve">соблюдение организациями и гражданами (далее – контролируемые лица) в отношении лесных участков, находящихся в собственности </w:t>
      </w:r>
      <w:proofErr w:type="spellStart"/>
      <w:r w:rsidRPr="00D032DA">
        <w:rPr>
          <w:rFonts w:ascii="Times New Roman" w:hAnsi="Times New Roman"/>
          <w:color w:val="auto"/>
          <w:sz w:val="24"/>
          <w:szCs w:val="24"/>
        </w:rPr>
        <w:t>Сибирцевского</w:t>
      </w:r>
      <w:proofErr w:type="spellEnd"/>
      <w:r w:rsidRPr="00D032DA">
        <w:rPr>
          <w:rFonts w:ascii="Times New Roman" w:hAnsi="Times New Roman"/>
          <w:color w:val="auto"/>
          <w:sz w:val="24"/>
          <w:szCs w:val="24"/>
        </w:rPr>
        <w:t xml:space="preserve"> 2-го сельсовета Венгеровского района Новосибирской области,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области использования, охраны, защиты, воспроизводства лесов</w:t>
      </w:r>
      <w:proofErr w:type="gramEnd"/>
      <w:r w:rsidRPr="00D032DA">
        <w:rPr>
          <w:rFonts w:ascii="Times New Roman" w:hAnsi="Times New Roman"/>
          <w:color w:val="auto"/>
          <w:sz w:val="24"/>
          <w:szCs w:val="24"/>
        </w:rPr>
        <w:t xml:space="preserve"> и лесоразведения, в том числе в области семеноводства в отношении семян лесных растений (далее - обязательные требования);</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исполнение решений, принимаемых по результатам контрольных мероприятий.</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1.3. Объектами муниципального контроля (далее – объект контроля) являются: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1) деятельность контролируемых лиц в сфере лесного хозяйства;</w:t>
      </w:r>
    </w:p>
    <w:p w:rsidR="00D032DA" w:rsidRPr="00D032DA" w:rsidRDefault="00D032DA" w:rsidP="00D032DA">
      <w:pPr>
        <w:widowControl/>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2)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(далее - производственные объекты).</w:t>
      </w:r>
      <w:proofErr w:type="gramEnd"/>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К видам объектов муниципального контроля - деятельность контролируемых лиц в сфере лесного хозяйства относятся: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использование лесов;</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охрана лесов;</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защита лесов;</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воспроизводство лесов и лесоразведение.</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К видам объектов муниципального контроля - производственные объекты, относятся: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лесные участки, части лесных участков, на которых в том числе осуществляется деятельность по использованию, охране, защите, воспроизводству лесов и лесоразведению;</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lastRenderedPageBreak/>
        <w:t>средства предупреждения и тушения лесных пожаров;</w:t>
      </w:r>
    </w:p>
    <w:p w:rsidR="00D032DA" w:rsidRPr="00D032DA" w:rsidRDefault="00D032DA" w:rsidP="00D032DA">
      <w:pPr>
        <w:widowControl/>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производственные объекты, в том числе стационарные объекты, оборудование, устройства, предметы, материалы, транспортные средства, связанные (задействованные) в осуществлении использования, охраны, защиты, воспроизводства лесов и лесоразведения.</w:t>
      </w:r>
      <w:proofErr w:type="gramEnd"/>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1.4. Учет объектов контроля осуществляется посредством создания: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единого реестра контрольных мероприятий; </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информационной системы (подсистемы государственной информационной системы) досудебного обжалования;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иных государственных и муниципальных информационных систем путем межведомственного информационного взаимодействия.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D032DA" w:rsidRPr="00D032DA" w:rsidRDefault="00D032DA" w:rsidP="00D032DA">
      <w:pPr>
        <w:widowControl/>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1.5. Муниципальный контроль осуществляется администрацией </w:t>
      </w:r>
      <w:proofErr w:type="spellStart"/>
      <w:r w:rsidRPr="00D032DA">
        <w:rPr>
          <w:rFonts w:ascii="Times New Roman" w:hAnsi="Times New Roman"/>
          <w:color w:val="auto"/>
          <w:sz w:val="24"/>
          <w:szCs w:val="24"/>
        </w:rPr>
        <w:t>Сибирцевского</w:t>
      </w:r>
      <w:proofErr w:type="spellEnd"/>
      <w:r w:rsidRPr="00D032DA">
        <w:rPr>
          <w:rFonts w:ascii="Times New Roman" w:hAnsi="Times New Roman"/>
          <w:color w:val="auto"/>
          <w:sz w:val="24"/>
          <w:szCs w:val="24"/>
        </w:rPr>
        <w:t xml:space="preserve"> 2-го  сельсовета Венгеровского района Новосибирской области (далее – Контрольный орган).</w:t>
      </w:r>
    </w:p>
    <w:p w:rsidR="00D032DA" w:rsidRPr="00D032DA" w:rsidRDefault="00D032DA" w:rsidP="00D032DA">
      <w:pPr>
        <w:widowControl/>
        <w:ind w:firstLine="709"/>
        <w:contextualSpacing/>
        <w:jc w:val="both"/>
        <w:rPr>
          <w:rFonts w:ascii="Times New Roman" w:hAnsi="Times New Roman"/>
          <w:color w:val="auto"/>
          <w:sz w:val="24"/>
          <w:szCs w:val="24"/>
          <w:vertAlign w:val="superscript"/>
        </w:rPr>
      </w:pPr>
      <w:r w:rsidRPr="00D032DA">
        <w:rPr>
          <w:rFonts w:ascii="Times New Roman" w:hAnsi="Times New Roman"/>
          <w:color w:val="auto"/>
          <w:sz w:val="24"/>
          <w:szCs w:val="24"/>
        </w:rPr>
        <w:t>Непосредственное осуществление муниципального контроля возлагается на уполномоченного сотрудника администрации</w:t>
      </w:r>
      <w:r w:rsidRPr="00D032DA">
        <w:rPr>
          <w:rFonts w:ascii="Times New Roman" w:hAnsi="Times New Roman"/>
          <w:i/>
          <w:color w:val="auto"/>
          <w:sz w:val="24"/>
          <w:szCs w:val="24"/>
        </w:rPr>
        <w:t xml:space="preserve"> </w:t>
      </w:r>
      <w:r w:rsidRPr="00D032DA">
        <w:rPr>
          <w:rFonts w:ascii="Times New Roman" w:hAnsi="Times New Roman"/>
          <w:color w:val="auto"/>
          <w:sz w:val="24"/>
          <w:szCs w:val="24"/>
        </w:rPr>
        <w:t xml:space="preserve">  (далее - уполномоченный сотрудник администрации).</w:t>
      </w:r>
    </w:p>
    <w:p w:rsidR="00D032DA" w:rsidRPr="00D032DA" w:rsidRDefault="00D032DA" w:rsidP="00D032DA">
      <w:pPr>
        <w:widowControl/>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1.6. Руководство деятельностью по осуществлению муниципального контроля осуществляет глава </w:t>
      </w:r>
      <w:proofErr w:type="spellStart"/>
      <w:r w:rsidRPr="00D032DA">
        <w:rPr>
          <w:rFonts w:ascii="Times New Roman" w:hAnsi="Times New Roman"/>
          <w:color w:val="auto"/>
          <w:sz w:val="24"/>
          <w:szCs w:val="24"/>
        </w:rPr>
        <w:t>Сибирцевского</w:t>
      </w:r>
      <w:proofErr w:type="spellEnd"/>
      <w:r w:rsidRPr="00D032DA">
        <w:rPr>
          <w:rFonts w:ascii="Times New Roman" w:hAnsi="Times New Roman"/>
          <w:color w:val="auto"/>
          <w:sz w:val="24"/>
          <w:szCs w:val="24"/>
        </w:rPr>
        <w:t xml:space="preserve"> 2-го сельсовета Венгеровского муниципального района Новосибирской области (далее - глава муниципального образования)</w:t>
      </w:r>
      <w:r w:rsidRPr="00D032DA">
        <w:rPr>
          <w:rFonts w:ascii="Times New Roman" w:hAnsi="Times New Roman"/>
          <w:i/>
          <w:color w:val="auto"/>
          <w:sz w:val="24"/>
          <w:szCs w:val="24"/>
        </w:rPr>
        <w:t>.</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1.7. От имени Контрольного органа муниципальный контроль вправе осуществлять следующие должностные лица:</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1) руководитель (заместитель руководителя) Контрольного органа;</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Должностными лицами</w:t>
      </w:r>
      <w:r w:rsidRPr="00D032DA">
        <w:rPr>
          <w:rFonts w:ascii="Times New Roman" w:hAnsi="Times New Roman"/>
          <w:i/>
          <w:color w:val="auto"/>
          <w:sz w:val="24"/>
          <w:szCs w:val="24"/>
        </w:rPr>
        <w:t xml:space="preserve"> </w:t>
      </w:r>
      <w:r w:rsidRPr="00D032DA">
        <w:rPr>
          <w:rFonts w:ascii="Times New Roman" w:hAnsi="Times New Roman"/>
          <w:color w:val="auto"/>
          <w:sz w:val="24"/>
          <w:szCs w:val="24"/>
        </w:rPr>
        <w:t xml:space="preserve">Контрольного органа, уполномоченными </w:t>
      </w:r>
      <w:r w:rsidRPr="00D032DA">
        <w:rPr>
          <w:rFonts w:ascii="Times New Roman" w:hAnsi="Times New Roman"/>
          <w:color w:val="auto"/>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1.8. Права и обязанности инспектора.</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1.8.1. Инспектор обязан:</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1) соблюдать законодательство Российской Федерации, права и законные интересы контролируемых лиц;</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proofErr w:type="gramStart"/>
      <w:r w:rsidRPr="00D032DA">
        <w:rPr>
          <w:rFonts w:ascii="Times New Roman" w:hAnsi="Times New Roman"/>
          <w:color w:val="auto"/>
          <w:sz w:val="24"/>
          <w:szCs w:val="24"/>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w:t>
      </w:r>
      <w:r w:rsidRPr="00D032DA">
        <w:rPr>
          <w:rFonts w:ascii="Times New Roman" w:hAnsi="Times New Roman"/>
          <w:color w:val="auto"/>
          <w:sz w:val="24"/>
          <w:szCs w:val="24"/>
        </w:rPr>
        <w:lastRenderedPageBreak/>
        <w:t>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proofErr w:type="gramStart"/>
      <w:r w:rsidRPr="00D032DA">
        <w:rPr>
          <w:rFonts w:ascii="Times New Roman" w:hAnsi="Times New Roman"/>
          <w:color w:val="auto"/>
          <w:sz w:val="24"/>
          <w:szCs w:val="24"/>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D032DA">
        <w:rPr>
          <w:rFonts w:ascii="Times New Roman" w:hAnsi="Times New Roman"/>
          <w:color w:val="auto"/>
          <w:sz w:val="24"/>
          <w:szCs w:val="24"/>
        </w:rPr>
        <w:t xml:space="preserve"> Федеральным законом № 248-ФЗ и пунктом 3.3 настоящего Положения, осуществлять консультирование;</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r w:rsidRPr="00D032DA">
        <w:rPr>
          <w:rFonts w:ascii="Times New Roman" w:hAnsi="Times New Roman"/>
          <w:strike/>
          <w:color w:val="auto"/>
          <w:sz w:val="24"/>
          <w:szCs w:val="24"/>
        </w:rPr>
        <w:t>;</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proofErr w:type="gramStart"/>
      <w:r w:rsidRPr="00D032DA">
        <w:rPr>
          <w:rFonts w:ascii="Times New Roman" w:hAnsi="Times New Roman"/>
          <w:color w:val="auto"/>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roofErr w:type="gramEnd"/>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032DA" w:rsidRPr="00D032DA" w:rsidRDefault="00D032DA" w:rsidP="00D032DA">
      <w:pPr>
        <w:widowControl/>
        <w:tabs>
          <w:tab w:val="left" w:pos="1134"/>
        </w:tabs>
        <w:ind w:firstLine="851"/>
        <w:contextualSpacing/>
        <w:jc w:val="both"/>
        <w:rPr>
          <w:rFonts w:ascii="Times New Roman" w:hAnsi="Times New Roman"/>
          <w:color w:val="auto"/>
          <w:sz w:val="24"/>
          <w:szCs w:val="24"/>
        </w:rPr>
      </w:pPr>
      <w:r w:rsidRPr="00D032DA">
        <w:rPr>
          <w:rFonts w:ascii="Times New Roman" w:hAnsi="Times New Roman"/>
          <w:color w:val="auto"/>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 7) обращаться в соответствии с Федеральным законом от 07.02.2011 № 3-ФЗ «О полиции» за содействием к органам полиции в случаях, если инспектору оказывается противодействие или угрожает опасность.</w:t>
      </w:r>
    </w:p>
    <w:p w:rsidR="00D032DA" w:rsidRDefault="00D032DA" w:rsidP="00D032DA">
      <w:pPr>
        <w:widowControl/>
        <w:tabs>
          <w:tab w:val="left" w:pos="1134"/>
        </w:tabs>
        <w:ind w:firstLine="709"/>
        <w:contextualSpacing/>
        <w:jc w:val="both"/>
        <w:rPr>
          <w:sz w:val="24"/>
          <w:szCs w:val="24"/>
          <w:shd w:val="clear" w:color="auto" w:fill="FFFFFF"/>
        </w:rPr>
      </w:pPr>
      <w:r>
        <w:rPr>
          <w:sz w:val="28"/>
          <w:szCs w:val="28"/>
        </w:rPr>
        <w:t>8</w:t>
      </w:r>
      <w:r w:rsidRPr="00D032DA">
        <w:rPr>
          <w:sz w:val="24"/>
          <w:szCs w:val="24"/>
        </w:rPr>
        <w:t xml:space="preserve">) </w:t>
      </w:r>
      <w:r w:rsidRPr="00D032DA">
        <w:rPr>
          <w:sz w:val="24"/>
          <w:szCs w:val="24"/>
          <w:shd w:val="clear" w:color="auto" w:fill="FFFFFF"/>
        </w:rPr>
        <w:t>совершать иные действия, предусмотренные федеральными законами о видах контроля, положением о виде контроля</w:t>
      </w:r>
    </w:p>
    <w:p w:rsidR="00D032DA" w:rsidRDefault="00D032DA" w:rsidP="00D032DA">
      <w:pPr>
        <w:pStyle w:val="ConsPlusNormal"/>
        <w:ind w:firstLine="567"/>
        <w:jc w:val="both"/>
        <w:rPr>
          <w:b/>
          <w:bCs/>
          <w:sz w:val="28"/>
          <w:szCs w:val="28"/>
          <w:shd w:val="clear" w:color="auto" w:fill="FFFFFF"/>
        </w:rPr>
      </w:pPr>
      <w:r>
        <w:rPr>
          <w:sz w:val="28"/>
          <w:szCs w:val="28"/>
          <w:shd w:val="clear" w:color="auto" w:fill="FFFFFF"/>
        </w:rPr>
        <w:t xml:space="preserve">1.8.3. </w:t>
      </w:r>
      <w:r>
        <w:rPr>
          <w:bCs/>
          <w:sz w:val="28"/>
          <w:szCs w:val="28"/>
          <w:shd w:val="clear" w:color="auto" w:fill="FFFFFF"/>
        </w:rPr>
        <w:t>Ограничения и запреты, связанные с исполнением полномочий инспектора:</w:t>
      </w:r>
    </w:p>
    <w:p w:rsidR="00D032DA" w:rsidRDefault="00D032DA" w:rsidP="00D032DA">
      <w:pPr>
        <w:pStyle w:val="s1"/>
        <w:shd w:val="clear" w:color="auto" w:fill="FFFFFF"/>
        <w:spacing w:before="0" w:beforeAutospacing="0" w:after="0" w:afterAutospacing="0"/>
        <w:ind w:firstLine="567"/>
        <w:jc w:val="both"/>
        <w:rPr>
          <w:sz w:val="28"/>
          <w:szCs w:val="28"/>
        </w:rPr>
      </w:pPr>
      <w:r>
        <w:rPr>
          <w:sz w:val="28"/>
          <w:szCs w:val="28"/>
        </w:rPr>
        <w:t>Инспектор не вправе:</w:t>
      </w:r>
    </w:p>
    <w:p w:rsidR="00D032DA" w:rsidRDefault="00D032DA" w:rsidP="00D032DA">
      <w:pPr>
        <w:pStyle w:val="s1"/>
        <w:shd w:val="clear" w:color="auto" w:fill="FFFFFF"/>
        <w:spacing w:before="0" w:beforeAutospacing="0" w:after="0" w:afterAutospacing="0"/>
        <w:ind w:firstLine="567"/>
        <w:jc w:val="both"/>
        <w:rPr>
          <w:sz w:val="28"/>
          <w:szCs w:val="28"/>
        </w:rPr>
      </w:pPr>
      <w:r>
        <w:rPr>
          <w:sz w:val="28"/>
          <w:szCs w:val="28"/>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D032DA" w:rsidRDefault="00D032DA" w:rsidP="00D032DA">
      <w:pPr>
        <w:pStyle w:val="s1"/>
        <w:shd w:val="clear" w:color="auto" w:fill="FFFFFF"/>
        <w:spacing w:before="0" w:beforeAutospacing="0" w:after="0" w:afterAutospacing="0"/>
        <w:ind w:firstLine="567"/>
        <w:jc w:val="both"/>
        <w:rPr>
          <w:sz w:val="28"/>
          <w:szCs w:val="28"/>
        </w:rPr>
      </w:pPr>
      <w:r>
        <w:rPr>
          <w:sz w:val="28"/>
          <w:szCs w:val="28"/>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D032DA" w:rsidRDefault="00D032DA" w:rsidP="00D032DA">
      <w:pPr>
        <w:pStyle w:val="s1"/>
        <w:shd w:val="clear" w:color="auto" w:fill="FFFFFF"/>
        <w:spacing w:before="0" w:beforeAutospacing="0" w:after="0" w:afterAutospacing="0"/>
        <w:ind w:firstLine="567"/>
        <w:jc w:val="both"/>
        <w:rPr>
          <w:sz w:val="28"/>
          <w:szCs w:val="28"/>
        </w:rPr>
      </w:pPr>
      <w:proofErr w:type="gramStart"/>
      <w:r>
        <w:rPr>
          <w:sz w:val="28"/>
          <w:szCs w:val="28"/>
        </w:rP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Pr>
          <w:sz w:val="28"/>
          <w:szCs w:val="28"/>
        </w:rPr>
        <w:t xml:space="preserve"> образом уведомлено о проведении контрольного (надзорного) мероприятия;</w:t>
      </w:r>
    </w:p>
    <w:p w:rsidR="00D032DA" w:rsidRDefault="00D032DA" w:rsidP="00D032DA">
      <w:pPr>
        <w:pStyle w:val="s1"/>
        <w:shd w:val="clear" w:color="auto" w:fill="FFFFFF"/>
        <w:spacing w:before="0" w:beforeAutospacing="0" w:after="0" w:afterAutospacing="0"/>
        <w:ind w:firstLine="567"/>
        <w:jc w:val="both"/>
        <w:rPr>
          <w:sz w:val="28"/>
          <w:szCs w:val="28"/>
        </w:rPr>
      </w:pPr>
      <w:proofErr w:type="gramStart"/>
      <w:r>
        <w:rPr>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D032DA" w:rsidRDefault="00D032DA" w:rsidP="00D032DA">
      <w:pPr>
        <w:pStyle w:val="s1"/>
        <w:shd w:val="clear" w:color="auto" w:fill="FFFFFF"/>
        <w:spacing w:before="0" w:beforeAutospacing="0" w:after="0" w:afterAutospacing="0"/>
        <w:ind w:firstLine="567"/>
        <w:jc w:val="both"/>
        <w:rPr>
          <w:sz w:val="28"/>
          <w:szCs w:val="28"/>
        </w:rPr>
      </w:pPr>
      <w:proofErr w:type="gramStart"/>
      <w:r>
        <w:rPr>
          <w:sz w:val="28"/>
          <w:szCs w:val="28"/>
        </w:rPr>
        <w:t xml:space="preserve">5) требовать представления документов, информации, проб (образцов) продукции (товаров), материалов, веществ, если они не относятся к предмету </w:t>
      </w:r>
      <w:r>
        <w:rPr>
          <w:sz w:val="28"/>
          <w:szCs w:val="28"/>
        </w:rPr>
        <w:lastRenderedPageBreak/>
        <w:t>контрольного (надзорного) мероприятия, а также изымать оригиналы таких документов;</w:t>
      </w:r>
      <w:proofErr w:type="gramEnd"/>
    </w:p>
    <w:p w:rsidR="00D032DA" w:rsidRDefault="00D032DA" w:rsidP="00D032DA">
      <w:pPr>
        <w:pStyle w:val="s1"/>
        <w:shd w:val="clear" w:color="auto" w:fill="FFFFFF"/>
        <w:spacing w:before="0" w:beforeAutospacing="0" w:after="0" w:afterAutospacing="0"/>
        <w:ind w:firstLine="567"/>
        <w:jc w:val="both"/>
        <w:rPr>
          <w:sz w:val="28"/>
          <w:szCs w:val="28"/>
        </w:rPr>
      </w:pPr>
      <w:r>
        <w:rPr>
          <w:sz w:val="28"/>
          <w:szCs w:val="28"/>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D032DA" w:rsidRDefault="00D032DA" w:rsidP="00D032DA">
      <w:pPr>
        <w:pStyle w:val="s1"/>
        <w:shd w:val="clear" w:color="auto" w:fill="FFFFFF"/>
        <w:spacing w:before="0" w:beforeAutospacing="0" w:after="0" w:afterAutospacing="0"/>
        <w:ind w:firstLine="567"/>
        <w:jc w:val="both"/>
        <w:rPr>
          <w:sz w:val="28"/>
          <w:szCs w:val="28"/>
        </w:rPr>
      </w:pPr>
      <w:r>
        <w:rPr>
          <w:sz w:val="28"/>
          <w:szCs w:val="28"/>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D032DA" w:rsidRDefault="00D032DA" w:rsidP="00D032DA">
      <w:pPr>
        <w:pStyle w:val="s1"/>
        <w:shd w:val="clear" w:color="auto" w:fill="FFFFFF"/>
        <w:spacing w:before="0" w:beforeAutospacing="0" w:after="0" w:afterAutospacing="0"/>
        <w:ind w:firstLine="567"/>
        <w:jc w:val="both"/>
        <w:rPr>
          <w:sz w:val="28"/>
          <w:szCs w:val="28"/>
        </w:rPr>
      </w:pPr>
      <w:r>
        <w:rPr>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D032DA" w:rsidRDefault="00D032DA" w:rsidP="00D032DA">
      <w:pPr>
        <w:pStyle w:val="s1"/>
        <w:shd w:val="clear" w:color="auto" w:fill="FFFFFF"/>
        <w:spacing w:before="0" w:beforeAutospacing="0" w:after="0" w:afterAutospacing="0"/>
        <w:ind w:firstLine="567"/>
        <w:jc w:val="both"/>
        <w:rPr>
          <w:sz w:val="28"/>
          <w:szCs w:val="28"/>
        </w:rPr>
      </w:pPr>
      <w:r>
        <w:rPr>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D032DA" w:rsidRDefault="00D032DA" w:rsidP="00D032DA">
      <w:pPr>
        <w:pStyle w:val="s1"/>
        <w:shd w:val="clear" w:color="auto" w:fill="FFFFFF"/>
        <w:spacing w:before="0" w:beforeAutospacing="0" w:after="0" w:afterAutospacing="0"/>
        <w:ind w:firstLine="567"/>
        <w:jc w:val="both"/>
        <w:rPr>
          <w:sz w:val="28"/>
          <w:szCs w:val="28"/>
        </w:rPr>
      </w:pPr>
      <w:r>
        <w:rPr>
          <w:sz w:val="28"/>
          <w:szCs w:val="28"/>
        </w:rPr>
        <w:t>10) превышать установленные сроки проведения контрольных (надзорных) мероприятий;</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Pr>
          <w:sz w:val="28"/>
          <w:szCs w:val="28"/>
        </w:rPr>
        <w:t xml:space="preserve">11) </w:t>
      </w:r>
      <w:r w:rsidRPr="00D032DA">
        <w:rPr>
          <w:sz w:val="24"/>
          <w:szCs w:val="24"/>
        </w:rPr>
        <w:t>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1.9. К отношениям, связанным с осуществлением муниципального контроля применяются положения Федерального закона № 248-ФЗ.</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032DA" w:rsidRPr="00D032DA" w:rsidRDefault="00D032DA" w:rsidP="00D032DA">
      <w:pPr>
        <w:ind w:firstLine="709"/>
        <w:jc w:val="both"/>
        <w:rPr>
          <w:rFonts w:ascii="Times New Roman" w:hAnsi="Times New Roman"/>
          <w:color w:val="auto"/>
          <w:sz w:val="24"/>
          <w:szCs w:val="24"/>
        </w:rPr>
      </w:pPr>
    </w:p>
    <w:p w:rsidR="00D032DA" w:rsidRPr="00D032DA" w:rsidRDefault="00D032DA" w:rsidP="00D032DA">
      <w:pPr>
        <w:jc w:val="center"/>
        <w:outlineLvl w:val="1"/>
        <w:rPr>
          <w:rFonts w:ascii="Times New Roman" w:hAnsi="Times New Roman"/>
          <w:b/>
          <w:color w:val="auto"/>
          <w:sz w:val="24"/>
          <w:szCs w:val="24"/>
        </w:rPr>
      </w:pPr>
      <w:r w:rsidRPr="00D032DA">
        <w:rPr>
          <w:rFonts w:ascii="Times New Roman" w:hAnsi="Times New Roman"/>
          <w:b/>
          <w:color w:val="auto"/>
          <w:sz w:val="24"/>
          <w:szCs w:val="24"/>
        </w:rPr>
        <w:t>2. Категории риска причинения вреда (ущерба)</w:t>
      </w:r>
    </w:p>
    <w:p w:rsidR="00D032DA" w:rsidRPr="00D032DA" w:rsidRDefault="00D032DA" w:rsidP="00D032DA">
      <w:pPr>
        <w:ind w:firstLine="709"/>
        <w:jc w:val="both"/>
        <w:rPr>
          <w:rFonts w:ascii="Times New Roman" w:hAnsi="Times New Roman"/>
          <w:color w:val="auto"/>
          <w:sz w:val="24"/>
          <w:szCs w:val="24"/>
        </w:rPr>
      </w:pPr>
    </w:p>
    <w:p w:rsidR="00D032DA" w:rsidRPr="00D032DA" w:rsidRDefault="00D032DA" w:rsidP="00D032DA">
      <w:pPr>
        <w:widowControl/>
        <w:tabs>
          <w:tab w:val="left" w:pos="-6663"/>
        </w:tabs>
        <w:ind w:firstLine="567"/>
        <w:contextualSpacing/>
        <w:jc w:val="both"/>
        <w:rPr>
          <w:rFonts w:ascii="Times New Roman" w:hAnsi="Times New Roman"/>
          <w:color w:val="auto"/>
          <w:sz w:val="24"/>
          <w:szCs w:val="24"/>
        </w:rPr>
      </w:pPr>
      <w:r w:rsidRPr="00D032DA">
        <w:rPr>
          <w:rFonts w:ascii="Times New Roman" w:hAnsi="Times New Roman"/>
          <w:color w:val="auto"/>
          <w:sz w:val="24"/>
          <w:szCs w:val="24"/>
        </w:rPr>
        <w:t>2.1. Система оценки и управления рисками при осуществлении муниципального лесного контроля не применяется.</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p>
    <w:p w:rsidR="00D032DA" w:rsidRPr="00D032DA" w:rsidRDefault="00D032DA" w:rsidP="00D032DA">
      <w:pPr>
        <w:widowControl/>
        <w:tabs>
          <w:tab w:val="left" w:pos="1134"/>
        </w:tabs>
        <w:jc w:val="center"/>
        <w:rPr>
          <w:rFonts w:ascii="Times New Roman" w:hAnsi="Times New Roman"/>
          <w:b/>
          <w:color w:val="auto"/>
          <w:sz w:val="24"/>
          <w:szCs w:val="24"/>
        </w:rPr>
      </w:pPr>
      <w:r w:rsidRPr="00D032DA">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D032DA" w:rsidRPr="00D032DA" w:rsidRDefault="00D032DA" w:rsidP="00D032DA">
      <w:pPr>
        <w:widowControl/>
        <w:tabs>
          <w:tab w:val="left" w:pos="1134"/>
        </w:tabs>
        <w:jc w:val="both"/>
        <w:rPr>
          <w:rFonts w:ascii="Times New Roman" w:hAnsi="Times New Roman"/>
          <w:color w:val="auto"/>
          <w:sz w:val="24"/>
          <w:szCs w:val="24"/>
        </w:rPr>
      </w:pPr>
      <w:bookmarkStart w:id="4" w:name="_GoBack"/>
      <w:bookmarkEnd w:id="4"/>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lastRenderedPageBreak/>
        <w:t>При осуществлении муниципального контроля Контрольный орган проводит следующие виды профилактических мероприятий: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1) информирование;</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2) обобщение правоприменительной практики;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 объявление предостережения;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 консультирование;</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 профилактический визит.</w:t>
      </w:r>
    </w:p>
    <w:p w:rsidR="00D032DA" w:rsidRPr="00D032DA" w:rsidRDefault="00D032DA" w:rsidP="00D032DA">
      <w:pPr>
        <w:ind w:firstLine="709"/>
        <w:jc w:val="both"/>
        <w:rPr>
          <w:rFonts w:ascii="Times New Roman" w:hAnsi="Times New Roman"/>
          <w:color w:val="auto"/>
          <w:sz w:val="24"/>
          <w:szCs w:val="24"/>
        </w:rPr>
      </w:pP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D032DA" w:rsidRPr="00D032DA" w:rsidRDefault="00D032DA" w:rsidP="00D032DA">
      <w:pPr>
        <w:ind w:firstLine="709"/>
        <w:jc w:val="center"/>
        <w:rPr>
          <w:rFonts w:ascii="Times New Roman" w:hAnsi="Times New Roman"/>
          <w:b/>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w:t>
      </w:r>
      <w:proofErr w:type="gramStart"/>
      <w:r w:rsidRPr="00D032DA">
        <w:rPr>
          <w:rFonts w:ascii="Times New Roman" w:hAnsi="Times New Roman"/>
          <w:color w:val="auto"/>
          <w:sz w:val="24"/>
          <w:szCs w:val="24"/>
        </w:rPr>
        <w:t>своем</w:t>
      </w:r>
      <w:proofErr w:type="gramEnd"/>
      <w:r w:rsidRPr="00D032DA">
        <w:rPr>
          <w:rFonts w:ascii="Times New Roman" w:hAnsi="Times New Roman"/>
          <w:color w:val="auto"/>
          <w:sz w:val="24"/>
          <w:szCs w:val="24"/>
        </w:rPr>
        <w:t xml:space="preserve">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3.1.2. Обобщение правоприменительной практики организации и проведения муниципального контроля осуществляется ежегодно.</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Контрольный орган обеспечивает публичное обсуждение проекта доклада. </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D032DA" w:rsidRPr="00D032DA" w:rsidRDefault="00D032DA" w:rsidP="00D032DA">
      <w:pPr>
        <w:widowControl/>
        <w:ind w:firstLine="709"/>
        <w:jc w:val="both"/>
        <w:rPr>
          <w:rFonts w:ascii="Times New Roman" w:hAnsi="Times New Roman"/>
          <w:color w:val="auto"/>
          <w:sz w:val="24"/>
          <w:szCs w:val="24"/>
        </w:rPr>
      </w:pPr>
    </w:p>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rPr>
        <w:t xml:space="preserve">3.2. Предостережение о недопустимости нарушения </w:t>
      </w:r>
    </w:p>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rPr>
        <w:t>обязательных требований</w:t>
      </w:r>
    </w:p>
    <w:p w:rsidR="00D032DA" w:rsidRPr="00D032DA" w:rsidRDefault="00D032DA" w:rsidP="00D032DA">
      <w:pPr>
        <w:widowControl/>
        <w:ind w:firstLine="709"/>
        <w:jc w:val="center"/>
        <w:rPr>
          <w:rFonts w:ascii="Times New Roman" w:hAnsi="Times New Roman"/>
          <w:b/>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3.2.1. </w:t>
      </w:r>
      <w:proofErr w:type="gramStart"/>
      <w:r w:rsidRPr="00D032DA">
        <w:rPr>
          <w:rFonts w:ascii="Times New Roman" w:hAnsi="Times New Roman"/>
          <w:color w:val="auto"/>
          <w:sz w:val="24"/>
          <w:szCs w:val="24"/>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D032DA">
        <w:rPr>
          <w:rFonts w:ascii="Times New Roman" w:hAnsi="Times New Roman"/>
          <w:color w:val="auto"/>
          <w:sz w:val="24"/>
          <w:szCs w:val="24"/>
        </w:rPr>
        <w:t xml:space="preserve"> соблюдения обязательных требований.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3.2.2. Предостережение составляется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3.2.4. Возражение должно содержать:</w:t>
      </w:r>
    </w:p>
    <w:p w:rsidR="00D032DA" w:rsidRPr="00D032DA" w:rsidRDefault="00D032DA" w:rsidP="00D032DA">
      <w:pPr>
        <w:widowControl/>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1) наименование Контрольного органа, в который направляется возражение;</w:t>
      </w:r>
      <w:proofErr w:type="gramEnd"/>
    </w:p>
    <w:p w:rsidR="00D032DA" w:rsidRPr="00D032DA" w:rsidRDefault="00D032DA" w:rsidP="00D032DA">
      <w:pPr>
        <w:widowControl/>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 дату и номер предостережения;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lastRenderedPageBreak/>
        <w:t xml:space="preserve">4) доводы, на основании которых контролируемое лицо </w:t>
      </w:r>
      <w:proofErr w:type="gramStart"/>
      <w:r w:rsidRPr="00D032DA">
        <w:rPr>
          <w:rFonts w:ascii="Times New Roman" w:hAnsi="Times New Roman"/>
          <w:color w:val="auto"/>
          <w:sz w:val="24"/>
          <w:szCs w:val="24"/>
        </w:rPr>
        <w:t>не согласно</w:t>
      </w:r>
      <w:proofErr w:type="gramEnd"/>
      <w:r w:rsidRPr="00D032DA">
        <w:rPr>
          <w:rFonts w:ascii="Times New Roman" w:hAnsi="Times New Roman"/>
          <w:color w:val="auto"/>
          <w:sz w:val="24"/>
          <w:szCs w:val="24"/>
        </w:rPr>
        <w:t xml:space="preserve"> с объявленным предостережением;</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5) дату получения предостережения контролируемым лицом;</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6) личную подпись и дату.</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3.2.7. По результатам рассмотрения возражения Контрольный орган принимает одно из следующих решений:</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1) удовлетворяет возражение в форме отмены предостережения;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2) отказывает в удовлетворении возражения с указанием причины отказа.</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3.2.9. Повторное направление возражения по тем же основаниям не допускается.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032DA" w:rsidRPr="00D032DA" w:rsidRDefault="00D032DA" w:rsidP="00D032DA">
      <w:pPr>
        <w:widowControl/>
        <w:ind w:firstLine="709"/>
        <w:jc w:val="center"/>
        <w:rPr>
          <w:rFonts w:ascii="Times New Roman" w:hAnsi="Times New Roman"/>
          <w:color w:val="auto"/>
          <w:sz w:val="24"/>
          <w:szCs w:val="24"/>
        </w:rPr>
      </w:pPr>
    </w:p>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rPr>
        <w:t>3.3. Консультирование</w:t>
      </w:r>
    </w:p>
    <w:p w:rsidR="00D032DA" w:rsidRPr="00D032DA" w:rsidRDefault="00D032DA" w:rsidP="00D032DA">
      <w:pPr>
        <w:widowControl/>
        <w:ind w:firstLine="709"/>
        <w:jc w:val="center"/>
        <w:rPr>
          <w:rFonts w:ascii="Times New Roman" w:hAnsi="Times New Roman"/>
          <w:b/>
          <w:color w:val="auto"/>
          <w:sz w:val="24"/>
          <w:szCs w:val="24"/>
        </w:rPr>
      </w:pP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032DA" w:rsidRPr="00D032DA" w:rsidRDefault="00D032DA" w:rsidP="00D032DA">
      <w:pPr>
        <w:tabs>
          <w:tab w:val="left" w:pos="1134"/>
        </w:tabs>
        <w:jc w:val="both"/>
        <w:rPr>
          <w:rFonts w:ascii="Times New Roman" w:hAnsi="Times New Roman"/>
          <w:color w:val="auto"/>
          <w:sz w:val="24"/>
          <w:szCs w:val="24"/>
        </w:rPr>
      </w:pPr>
      <w:r w:rsidRPr="00D032DA">
        <w:rPr>
          <w:rFonts w:ascii="Times New Roman" w:hAnsi="Times New Roman"/>
          <w:color w:val="auto"/>
          <w:sz w:val="24"/>
          <w:szCs w:val="24"/>
        </w:rPr>
        <w:t>1) порядка проведения контрольных мероприятий;</w:t>
      </w:r>
    </w:p>
    <w:p w:rsidR="00D032DA" w:rsidRPr="00D032DA" w:rsidRDefault="00D032DA" w:rsidP="00D032DA">
      <w:pPr>
        <w:tabs>
          <w:tab w:val="left" w:pos="1134"/>
        </w:tabs>
        <w:jc w:val="both"/>
        <w:rPr>
          <w:rFonts w:ascii="Times New Roman" w:hAnsi="Times New Roman"/>
          <w:color w:val="auto"/>
          <w:sz w:val="24"/>
          <w:szCs w:val="24"/>
        </w:rPr>
      </w:pPr>
      <w:r w:rsidRPr="00D032DA">
        <w:rPr>
          <w:rFonts w:ascii="Times New Roman" w:hAnsi="Times New Roman"/>
          <w:color w:val="auto"/>
          <w:sz w:val="24"/>
          <w:szCs w:val="24"/>
        </w:rPr>
        <w:t>2) периодичности проведения контрольных мероприятий;</w:t>
      </w:r>
    </w:p>
    <w:p w:rsidR="00D032DA" w:rsidRPr="00D032DA" w:rsidRDefault="00D032DA" w:rsidP="00D032DA">
      <w:pPr>
        <w:tabs>
          <w:tab w:val="left" w:pos="1134"/>
        </w:tabs>
        <w:jc w:val="both"/>
        <w:rPr>
          <w:rFonts w:ascii="Times New Roman" w:hAnsi="Times New Roman"/>
          <w:color w:val="auto"/>
          <w:sz w:val="24"/>
          <w:szCs w:val="24"/>
        </w:rPr>
      </w:pPr>
      <w:r w:rsidRPr="00D032DA">
        <w:rPr>
          <w:rFonts w:ascii="Times New Roman" w:hAnsi="Times New Roman"/>
          <w:color w:val="auto"/>
          <w:sz w:val="24"/>
          <w:szCs w:val="24"/>
        </w:rPr>
        <w:t>3) порядка принятия решений по итогам контрольных мероприятий;</w:t>
      </w:r>
    </w:p>
    <w:p w:rsidR="00D032DA" w:rsidRPr="00D032DA" w:rsidRDefault="00D032DA" w:rsidP="00D032DA">
      <w:pPr>
        <w:tabs>
          <w:tab w:val="left" w:pos="1134"/>
        </w:tabs>
        <w:jc w:val="both"/>
        <w:rPr>
          <w:rFonts w:ascii="Times New Roman" w:hAnsi="Times New Roman"/>
          <w:color w:val="auto"/>
          <w:sz w:val="24"/>
          <w:szCs w:val="24"/>
        </w:rPr>
      </w:pPr>
      <w:r w:rsidRPr="00D032DA">
        <w:rPr>
          <w:rFonts w:ascii="Times New Roman" w:hAnsi="Times New Roman"/>
          <w:color w:val="auto"/>
          <w:sz w:val="24"/>
          <w:szCs w:val="24"/>
        </w:rPr>
        <w:t>4) порядка обжалования решений Контрольного органа.</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3.3.2. Инспекторы осуществляют консультирование контролируемых лиц и их представителей: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3.3.3. Индивидуальное консультирование на личном приеме каждого заявителя инспекторами не может превышать 10 минут.</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Время разговора по телефону не должно превышать 10 минут.</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3.3.5. Письменное консультирование контролируемых лиц и их представителей осуществляется по следующим вопросам:</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1) порядок обжалования решений Контрольного органа;</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2) </w:t>
      </w:r>
      <w:r w:rsidRPr="00D032DA">
        <w:rPr>
          <w:rFonts w:ascii="Times New Roman" w:hAnsi="Times New Roman"/>
          <w:color w:val="auto"/>
          <w:sz w:val="24"/>
          <w:szCs w:val="24"/>
          <w:shd w:val="clear" w:color="auto" w:fill="FFFFFF"/>
        </w:rPr>
        <w:t>организация и осуществление муниципального контроля</w:t>
      </w:r>
      <w:r w:rsidRPr="00D032DA">
        <w:rPr>
          <w:rFonts w:ascii="Times New Roman" w:hAnsi="Times New Roman"/>
          <w:color w:val="auto"/>
          <w:sz w:val="24"/>
          <w:szCs w:val="24"/>
        </w:rPr>
        <w:t>.</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5" w:history="1">
        <w:r w:rsidRPr="00D032DA">
          <w:rPr>
            <w:rFonts w:ascii="Times New Roman" w:hAnsi="Times New Roman"/>
            <w:color w:val="auto"/>
            <w:sz w:val="24"/>
            <w:szCs w:val="24"/>
          </w:rPr>
          <w:t>законом</w:t>
        </w:r>
      </w:hyperlink>
      <w:r w:rsidRPr="00D032DA">
        <w:rPr>
          <w:rFonts w:ascii="Times New Roman" w:hAnsi="Times New Roman"/>
          <w:color w:val="auto"/>
          <w:sz w:val="24"/>
          <w:szCs w:val="24"/>
        </w:rPr>
        <w:t xml:space="preserve"> от 02.05.2006 № 59-ФЗ «О порядке рассмотрения обращений граждан Российской Федерации».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3.3.7. Контрольный орган осуществляет учет проведенных консультирований.</w:t>
      </w:r>
    </w:p>
    <w:p w:rsidR="00D032DA" w:rsidRPr="00D032DA" w:rsidRDefault="00D032DA" w:rsidP="00D032DA">
      <w:pPr>
        <w:ind w:firstLine="709"/>
        <w:jc w:val="both"/>
        <w:rPr>
          <w:rFonts w:ascii="Times New Roman" w:hAnsi="Times New Roman"/>
          <w:color w:val="auto"/>
          <w:sz w:val="24"/>
          <w:szCs w:val="24"/>
        </w:rPr>
      </w:pP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3.4. Профилактический визит</w:t>
      </w:r>
    </w:p>
    <w:p w:rsidR="00D032DA" w:rsidRPr="00D032DA" w:rsidRDefault="00D032DA" w:rsidP="00D032DA">
      <w:pPr>
        <w:ind w:firstLine="709"/>
        <w:jc w:val="both"/>
        <w:rPr>
          <w:rFonts w:ascii="Times New Roman" w:hAnsi="Times New Roman"/>
          <w:b/>
          <w:color w:val="auto"/>
          <w:sz w:val="24"/>
          <w:szCs w:val="24"/>
        </w:rPr>
      </w:pP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Продолжительность профилактического визита составляет не более двух часов в течение рабочего дня.</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3.4.2. Инспектор проводит обязательный профилактический визит в отношении:</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1) контролируемых лиц, приступающих к осуществлению деятельности, не позднее чем в течение одного года с момента начала такой деятельности (при наличии сведений о начале деятельности);</w:t>
      </w:r>
    </w:p>
    <w:p w:rsidR="00D032DA" w:rsidRPr="00D032DA" w:rsidRDefault="00D032DA" w:rsidP="00D032DA">
      <w:pPr>
        <w:widowControl/>
        <w:ind w:firstLine="709"/>
        <w:jc w:val="both"/>
        <w:rPr>
          <w:rFonts w:ascii="Times New Roman" w:hAnsi="Times New Roman"/>
          <w:color w:val="auto"/>
          <w:sz w:val="24"/>
          <w:szCs w:val="24"/>
          <w:shd w:val="clear" w:color="auto" w:fill="F1C100"/>
        </w:rPr>
      </w:pPr>
      <w:r w:rsidRPr="00D032DA">
        <w:rPr>
          <w:rFonts w:ascii="Times New Roman" w:hAnsi="Times New Roman"/>
          <w:color w:val="auto"/>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3.4.3. Профилактические визиты проводятся по согласованию с контролируемыми лицами.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3.4.4. Контрольный орган направляет контролируемому лицу уведомление о проведении профилактического визита  не </w:t>
      </w:r>
      <w:proofErr w:type="gramStart"/>
      <w:r w:rsidRPr="00D032DA">
        <w:rPr>
          <w:rFonts w:ascii="Times New Roman" w:hAnsi="Times New Roman"/>
          <w:color w:val="auto"/>
          <w:sz w:val="24"/>
          <w:szCs w:val="24"/>
        </w:rPr>
        <w:t>позднее</w:t>
      </w:r>
      <w:proofErr w:type="gramEnd"/>
      <w:r w:rsidRPr="00D032DA">
        <w:rPr>
          <w:rFonts w:ascii="Times New Roman" w:hAnsi="Times New Roman"/>
          <w:color w:val="auto"/>
          <w:sz w:val="24"/>
          <w:szCs w:val="24"/>
        </w:rPr>
        <w:t xml:space="preserve"> чем за пять рабочих дней до даты его проведения.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 Разъяснения, указанные в акте о проведении профилактического визита, носят рекомендательный характер.</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3.4.6. Контрольный орган осуществляет учет проведенных профилактических визитов.</w:t>
      </w:r>
    </w:p>
    <w:p w:rsidR="00D032DA" w:rsidRPr="00D032DA" w:rsidRDefault="00D032DA" w:rsidP="00D032DA">
      <w:pPr>
        <w:widowControl/>
        <w:tabs>
          <w:tab w:val="left" w:pos="1134"/>
        </w:tabs>
        <w:contextualSpacing/>
        <w:jc w:val="center"/>
        <w:rPr>
          <w:rFonts w:ascii="Times New Roman" w:hAnsi="Times New Roman"/>
          <w:b/>
          <w:color w:val="auto"/>
          <w:sz w:val="24"/>
          <w:szCs w:val="24"/>
        </w:rPr>
      </w:pPr>
    </w:p>
    <w:p w:rsidR="00D032DA" w:rsidRPr="00D032DA" w:rsidRDefault="00D032DA" w:rsidP="00D032DA">
      <w:pPr>
        <w:widowControl/>
        <w:contextualSpacing/>
        <w:jc w:val="center"/>
        <w:rPr>
          <w:rFonts w:ascii="Times New Roman" w:hAnsi="Times New Roman"/>
          <w:b/>
          <w:color w:val="auto"/>
          <w:sz w:val="24"/>
          <w:szCs w:val="24"/>
        </w:rPr>
      </w:pPr>
      <w:r w:rsidRPr="00D032DA">
        <w:rPr>
          <w:rFonts w:ascii="Times New Roman" w:hAnsi="Times New Roman"/>
          <w:b/>
          <w:color w:val="auto"/>
          <w:sz w:val="24"/>
          <w:szCs w:val="24"/>
        </w:rPr>
        <w:t xml:space="preserve">4. Контрольные мероприятия, проводимые в рамках </w:t>
      </w:r>
    </w:p>
    <w:p w:rsidR="00D032DA" w:rsidRPr="00D032DA" w:rsidRDefault="00D032DA" w:rsidP="00D032DA">
      <w:pPr>
        <w:widowControl/>
        <w:tabs>
          <w:tab w:val="left" w:pos="1134"/>
        </w:tabs>
        <w:contextualSpacing/>
        <w:jc w:val="center"/>
        <w:rPr>
          <w:rFonts w:ascii="Times New Roman" w:hAnsi="Times New Roman"/>
          <w:b/>
          <w:color w:val="auto"/>
          <w:sz w:val="24"/>
          <w:szCs w:val="24"/>
        </w:rPr>
      </w:pPr>
      <w:r w:rsidRPr="00D032DA">
        <w:rPr>
          <w:rFonts w:ascii="Times New Roman" w:hAnsi="Times New Roman"/>
          <w:b/>
          <w:color w:val="auto"/>
          <w:sz w:val="24"/>
          <w:szCs w:val="24"/>
        </w:rPr>
        <w:t xml:space="preserve">муниципального контроля </w:t>
      </w:r>
    </w:p>
    <w:p w:rsidR="00D032DA" w:rsidRPr="00D032DA" w:rsidRDefault="00D032DA" w:rsidP="00D032DA">
      <w:pPr>
        <w:widowControl/>
        <w:tabs>
          <w:tab w:val="left" w:pos="1134"/>
        </w:tabs>
        <w:contextualSpacing/>
        <w:jc w:val="both"/>
        <w:rPr>
          <w:rFonts w:ascii="Times New Roman" w:hAnsi="Times New Roman"/>
          <w:color w:val="auto"/>
          <w:sz w:val="24"/>
          <w:szCs w:val="24"/>
        </w:rPr>
      </w:pPr>
    </w:p>
    <w:p w:rsidR="00D032DA" w:rsidRPr="00D032DA" w:rsidRDefault="00D032DA" w:rsidP="00D032DA">
      <w:pPr>
        <w:widowControl/>
        <w:tabs>
          <w:tab w:val="left" w:pos="1134"/>
        </w:tabs>
        <w:jc w:val="center"/>
        <w:rPr>
          <w:rFonts w:ascii="Times New Roman" w:hAnsi="Times New Roman"/>
          <w:color w:val="auto"/>
          <w:sz w:val="24"/>
          <w:szCs w:val="24"/>
        </w:rPr>
      </w:pPr>
      <w:r w:rsidRPr="00D032DA">
        <w:rPr>
          <w:rFonts w:ascii="Times New Roman" w:hAnsi="Times New Roman"/>
          <w:color w:val="auto"/>
          <w:sz w:val="24"/>
          <w:szCs w:val="24"/>
        </w:rPr>
        <w:t>4.1. Контрольные мероприятия. Общие вопросы</w:t>
      </w:r>
    </w:p>
    <w:p w:rsidR="00D032DA" w:rsidRPr="00D032DA" w:rsidRDefault="00D032DA" w:rsidP="00D032DA">
      <w:pPr>
        <w:widowControl/>
        <w:tabs>
          <w:tab w:val="left" w:pos="1134"/>
        </w:tabs>
        <w:ind w:firstLine="709"/>
        <w:jc w:val="both"/>
        <w:rPr>
          <w:rFonts w:ascii="Times New Roman" w:hAnsi="Times New Roman"/>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инспекционный визит, рейдовый осмотр, документарная проверка, выездная проверка – при взаимодействии с контролируемыми лицами;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наблюдение за соблюдением обязательных требований, выездное обследования – без взаимодействия с контролируемыми лицами.</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4.1.2. При осуществлении муниципального контроля взаимодействием с контролируемыми лицами являются: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запрос документов, иных материалов;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6" w:history="1">
        <w:r w:rsidRPr="00D032DA">
          <w:rPr>
            <w:rFonts w:ascii="Times New Roman" w:hAnsi="Times New Roman"/>
            <w:color w:val="auto"/>
            <w:sz w:val="24"/>
            <w:szCs w:val="24"/>
          </w:rPr>
          <w:t>частью 1 статьи 95</w:t>
        </w:r>
      </w:hyperlink>
      <w:r w:rsidRPr="00D032DA">
        <w:rPr>
          <w:rFonts w:ascii="Times New Roman" w:hAnsi="Times New Roman"/>
          <w:color w:val="auto"/>
          <w:sz w:val="24"/>
          <w:szCs w:val="24"/>
        </w:rPr>
        <w:t xml:space="preserve"> Федерального закона № 248-ФЗ.</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осмотр;</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опрос;</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получение письменных объяснений;</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истребование документов.</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4.1.5. </w:t>
      </w:r>
      <w:proofErr w:type="gramStart"/>
      <w:r w:rsidRPr="00D032DA">
        <w:rPr>
          <w:rFonts w:ascii="Times New Roman" w:hAnsi="Times New Roman"/>
          <w:color w:val="auto"/>
          <w:sz w:val="24"/>
          <w:szCs w:val="24"/>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Министерства экономического развития Российской Федерации от 31.03.2021 № 151 </w:t>
      </w:r>
      <w:r w:rsidRPr="00D032DA">
        <w:rPr>
          <w:rFonts w:ascii="Times New Roman" w:hAnsi="Times New Roman"/>
          <w:color w:val="auto"/>
          <w:sz w:val="24"/>
          <w:szCs w:val="24"/>
          <w:lang w:eastAsia="x-none"/>
        </w:rPr>
        <w:t>«</w:t>
      </w:r>
      <w:r w:rsidRPr="00D032DA">
        <w:rPr>
          <w:rFonts w:ascii="Times New Roman" w:hAnsi="Times New Roman"/>
          <w:color w:val="auto"/>
          <w:sz w:val="24"/>
          <w:szCs w:val="24"/>
          <w:lang w:val="x-none" w:eastAsia="x-none"/>
        </w:rPr>
        <w:t>О типовых формах документов, используемых контрольным (надзорным) органом</w:t>
      </w:r>
      <w:r w:rsidRPr="00D032DA">
        <w:rPr>
          <w:rFonts w:ascii="Times New Roman" w:hAnsi="Times New Roman"/>
          <w:color w:val="auto"/>
          <w:sz w:val="24"/>
          <w:szCs w:val="24"/>
          <w:lang w:eastAsia="x-none"/>
        </w:rPr>
        <w:t xml:space="preserve">». </w:t>
      </w:r>
      <w:r w:rsidRPr="00D032DA">
        <w:rPr>
          <w:rFonts w:ascii="Times New Roman" w:hAnsi="Times New Roman"/>
          <w:color w:val="auto"/>
          <w:sz w:val="24"/>
          <w:szCs w:val="24"/>
          <w:lang w:val="x-none" w:eastAsia="x-none"/>
        </w:rPr>
        <w:t xml:space="preserve">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lastRenderedPageBreak/>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4.1.8. Документы, иные материалы, являющиеся доказательствами нарушения обязательных требований, приобщаются к акту.</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Заполненные при проведении контрольного мероприятия проверочные листы должны быть приобщены к акту.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p>
    <w:p w:rsidR="00D032DA" w:rsidRPr="00D032DA" w:rsidRDefault="00D032DA" w:rsidP="00D032DA">
      <w:pPr>
        <w:tabs>
          <w:tab w:val="left" w:pos="284"/>
        </w:tabs>
        <w:jc w:val="center"/>
        <w:rPr>
          <w:rFonts w:ascii="Times New Roman" w:hAnsi="Times New Roman"/>
          <w:color w:val="auto"/>
          <w:sz w:val="24"/>
          <w:szCs w:val="24"/>
        </w:rPr>
      </w:pPr>
      <w:r w:rsidRPr="00D032DA">
        <w:rPr>
          <w:rFonts w:ascii="Times New Roman" w:hAnsi="Times New Roman"/>
          <w:color w:val="auto"/>
          <w:sz w:val="24"/>
          <w:szCs w:val="24"/>
        </w:rPr>
        <w:t>4.2. Меры, принимаемые Контрольным органом по результатам контрольных мероприятий</w:t>
      </w:r>
    </w:p>
    <w:p w:rsidR="00D032DA" w:rsidRPr="00D032DA" w:rsidRDefault="00D032DA" w:rsidP="00D032DA">
      <w:pPr>
        <w:ind w:firstLine="709"/>
        <w:jc w:val="center"/>
        <w:rPr>
          <w:rFonts w:ascii="Times New Roman" w:hAnsi="Times New Roman"/>
          <w:b/>
          <w:color w:val="auto"/>
          <w:sz w:val="24"/>
          <w:szCs w:val="24"/>
          <w:highlight w:val="yellow"/>
        </w:rPr>
      </w:pPr>
    </w:p>
    <w:p w:rsidR="00D032DA" w:rsidRPr="00D032DA" w:rsidRDefault="00D032DA" w:rsidP="00D032DA">
      <w:pPr>
        <w:widowControl/>
        <w:autoSpaceDE w:val="0"/>
        <w:autoSpaceDN w:val="0"/>
        <w:adjustRightInd w:val="0"/>
        <w:ind w:firstLine="709"/>
        <w:jc w:val="both"/>
        <w:rPr>
          <w:rFonts w:ascii="Times New Roman" w:hAnsi="Times New Roman"/>
          <w:b/>
          <w:bCs/>
          <w:color w:val="auto"/>
          <w:sz w:val="24"/>
          <w:szCs w:val="24"/>
        </w:rPr>
      </w:pPr>
      <w:r w:rsidRPr="00D032DA">
        <w:rPr>
          <w:rFonts w:ascii="Times New Roman" w:hAnsi="Times New Roman"/>
          <w:color w:val="auto"/>
          <w:sz w:val="24"/>
          <w:szCs w:val="24"/>
        </w:rPr>
        <w:t xml:space="preserve">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 </w:t>
      </w:r>
    </w:p>
    <w:p w:rsidR="00D032DA" w:rsidRPr="00D032DA" w:rsidRDefault="00D032DA" w:rsidP="00D032DA">
      <w:pPr>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D032DA">
        <w:rPr>
          <w:rFonts w:ascii="Times New Roman" w:hAnsi="Times New Roman"/>
          <w:color w:val="auto"/>
          <w:sz w:val="24"/>
          <w:szCs w:val="24"/>
        </w:rPr>
        <w:t xml:space="preserve"> также других мероприятий, предусмотренных федеральным законом о виде контроля;</w:t>
      </w:r>
    </w:p>
    <w:p w:rsidR="00D032DA" w:rsidRPr="00D032DA" w:rsidRDefault="00D032DA" w:rsidP="00D032DA">
      <w:pPr>
        <w:widowControl/>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D032DA">
        <w:rPr>
          <w:rFonts w:ascii="Times New Roman" w:hAnsi="Times New Roman"/>
          <w:color w:val="auto"/>
          <w:sz w:val="24"/>
          <w:szCs w:val="24"/>
        </w:rPr>
        <w:t xml:space="preserve"> </w:t>
      </w:r>
      <w:proofErr w:type="gramStart"/>
      <w:r w:rsidRPr="00D032DA">
        <w:rPr>
          <w:rFonts w:ascii="Times New Roman" w:hAnsi="Times New Roman"/>
          <w:color w:val="auto"/>
          <w:sz w:val="24"/>
          <w:szCs w:val="24"/>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D032DA">
        <w:rPr>
          <w:rFonts w:ascii="Times New Roman" w:hAnsi="Times New Roman"/>
          <w:color w:val="auto"/>
          <w:sz w:val="24"/>
          <w:szCs w:val="24"/>
        </w:rPr>
        <w:t xml:space="preserve"> (ущерб) причинен;</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032DA" w:rsidRPr="00D032DA" w:rsidRDefault="00D032DA" w:rsidP="00D032DA">
      <w:pPr>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w:t>
      </w:r>
      <w:r w:rsidRPr="00D032DA">
        <w:rPr>
          <w:rFonts w:ascii="Times New Roman" w:hAnsi="Times New Roman"/>
          <w:color w:val="auto"/>
          <w:sz w:val="24"/>
          <w:szCs w:val="24"/>
        </w:rPr>
        <w:lastRenderedPageBreak/>
        <w:t>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4.2.2. Предписание оформляется по форме согласно приложению 2 к настоящему Положению.</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В случае, если проводится оценка исполнения решения, принятого по итогам выездной проверки, допускается проведение выездной проверки.</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eastAsia="x-none"/>
        </w:rPr>
        <w:t xml:space="preserve">4.2.6. </w:t>
      </w:r>
      <w:r w:rsidRPr="00D032DA">
        <w:rPr>
          <w:rFonts w:ascii="Times New Roman" w:hAnsi="Times New Roman"/>
          <w:color w:val="auto"/>
          <w:sz w:val="24"/>
          <w:szCs w:val="24"/>
          <w:lang w:val="x-none" w:eastAsia="x-none"/>
        </w:rPr>
        <w:t xml:space="preserve">В случае, если по итогам проведения контрольного мероприятия, предусмотренного пунктом </w:t>
      </w:r>
      <w:r w:rsidRPr="00D032DA">
        <w:rPr>
          <w:rFonts w:ascii="Times New Roman" w:hAnsi="Times New Roman"/>
          <w:color w:val="auto"/>
          <w:sz w:val="24"/>
          <w:szCs w:val="24"/>
          <w:lang w:eastAsia="x-none"/>
        </w:rPr>
        <w:t xml:space="preserve">4.2.5 </w:t>
      </w:r>
      <w:r w:rsidRPr="00D032DA">
        <w:rPr>
          <w:rFonts w:ascii="Times New Roman" w:hAnsi="Times New Roman"/>
          <w:color w:val="auto"/>
          <w:sz w:val="24"/>
          <w:szCs w:val="24"/>
          <w:lang w:val="x-none" w:eastAsia="x-none"/>
        </w:rPr>
        <w:t xml:space="preserve">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p>
    <w:p w:rsidR="00D032DA" w:rsidRPr="00D032DA" w:rsidRDefault="00D032DA" w:rsidP="00D032DA">
      <w:pPr>
        <w:widowControl/>
        <w:tabs>
          <w:tab w:val="left" w:pos="1134"/>
        </w:tabs>
        <w:contextualSpacing/>
        <w:jc w:val="center"/>
        <w:rPr>
          <w:rFonts w:ascii="Times New Roman" w:hAnsi="Times New Roman"/>
          <w:color w:val="auto"/>
          <w:sz w:val="24"/>
          <w:szCs w:val="24"/>
        </w:rPr>
      </w:pPr>
      <w:r w:rsidRPr="00D032DA">
        <w:rPr>
          <w:rFonts w:ascii="Times New Roman" w:hAnsi="Times New Roman"/>
          <w:color w:val="auto"/>
          <w:sz w:val="24"/>
          <w:szCs w:val="24"/>
        </w:rPr>
        <w:t>4.3. Плановые контрольные мероприятия</w:t>
      </w:r>
    </w:p>
    <w:p w:rsidR="00D032DA" w:rsidRPr="00D032DA" w:rsidRDefault="00D032DA" w:rsidP="00D032DA">
      <w:pPr>
        <w:widowControl/>
        <w:tabs>
          <w:tab w:val="left" w:pos="1134"/>
        </w:tabs>
        <w:contextualSpacing/>
        <w:jc w:val="center"/>
        <w:rPr>
          <w:rFonts w:ascii="Times New Roman" w:hAnsi="Times New Roman"/>
          <w:b/>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4.3.1. Муниципальный</w:t>
      </w:r>
      <w:r w:rsidRPr="00D032DA">
        <w:rPr>
          <w:rFonts w:ascii="Times New Roman" w:hAnsi="Times New Roman"/>
          <w:color w:val="auto"/>
          <w:sz w:val="24"/>
          <w:szCs w:val="24"/>
          <w:shd w:val="clear" w:color="auto" w:fill="FFFFFF"/>
        </w:rPr>
        <w:t xml:space="preserve"> контроль осуществляется без проведения плановых контрольных (надзорных) мероприятий</w:t>
      </w:r>
      <w:r w:rsidRPr="00D032DA">
        <w:rPr>
          <w:rFonts w:ascii="Times New Roman" w:hAnsi="Times New Roman"/>
          <w:color w:val="auto"/>
          <w:sz w:val="24"/>
          <w:szCs w:val="24"/>
        </w:rPr>
        <w:t xml:space="preserve">.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p>
    <w:p w:rsidR="00D032DA" w:rsidRPr="00D032DA" w:rsidRDefault="00D032DA" w:rsidP="00D032DA">
      <w:pPr>
        <w:widowControl/>
        <w:tabs>
          <w:tab w:val="left" w:pos="1134"/>
        </w:tabs>
        <w:contextualSpacing/>
        <w:jc w:val="center"/>
        <w:rPr>
          <w:rFonts w:ascii="Times New Roman" w:hAnsi="Times New Roman"/>
          <w:color w:val="auto"/>
          <w:sz w:val="24"/>
          <w:szCs w:val="24"/>
        </w:rPr>
      </w:pPr>
      <w:r w:rsidRPr="00D032DA">
        <w:rPr>
          <w:rFonts w:ascii="Times New Roman" w:hAnsi="Times New Roman"/>
          <w:color w:val="auto"/>
          <w:sz w:val="24"/>
          <w:szCs w:val="24"/>
        </w:rPr>
        <w:t>4.4. Внеплановые контрольные мероприятия</w:t>
      </w:r>
    </w:p>
    <w:p w:rsidR="00D032DA" w:rsidRPr="00D032DA" w:rsidRDefault="00D032DA" w:rsidP="00D032DA">
      <w:pPr>
        <w:widowControl/>
        <w:tabs>
          <w:tab w:val="left" w:pos="1134"/>
        </w:tabs>
        <w:contextualSpacing/>
        <w:jc w:val="center"/>
        <w:rPr>
          <w:rFonts w:ascii="Times New Roman" w:hAnsi="Times New Roman"/>
          <w:b/>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lastRenderedPageBreak/>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4.4.4. В случае</w:t>
      </w:r>
      <w:proofErr w:type="gramStart"/>
      <w:r w:rsidRPr="00D032DA">
        <w:rPr>
          <w:rFonts w:ascii="Times New Roman" w:hAnsi="Times New Roman"/>
          <w:color w:val="auto"/>
          <w:sz w:val="24"/>
          <w:szCs w:val="24"/>
        </w:rPr>
        <w:t>,</w:t>
      </w:r>
      <w:proofErr w:type="gramEnd"/>
      <w:r w:rsidRPr="00D032DA">
        <w:rPr>
          <w:rFonts w:ascii="Times New Roman" w:hAnsi="Times New Roman"/>
          <w:color w:val="auto"/>
          <w:sz w:val="24"/>
          <w:szCs w:val="24"/>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032DA" w:rsidRPr="00D032DA" w:rsidRDefault="00D032DA" w:rsidP="00D032DA">
      <w:pPr>
        <w:ind w:firstLine="709"/>
        <w:jc w:val="both"/>
        <w:rPr>
          <w:rFonts w:ascii="Times New Roman" w:hAnsi="Times New Roman"/>
          <w:color w:val="auto"/>
          <w:sz w:val="24"/>
          <w:szCs w:val="24"/>
        </w:rPr>
      </w:pPr>
    </w:p>
    <w:p w:rsidR="00D032DA" w:rsidRPr="00D032DA" w:rsidRDefault="00D032DA" w:rsidP="00D032DA">
      <w:pPr>
        <w:widowControl/>
        <w:tabs>
          <w:tab w:val="left" w:pos="1134"/>
        </w:tabs>
        <w:jc w:val="center"/>
        <w:rPr>
          <w:rFonts w:ascii="Times New Roman" w:hAnsi="Times New Roman"/>
          <w:color w:val="auto"/>
          <w:sz w:val="24"/>
          <w:szCs w:val="24"/>
        </w:rPr>
      </w:pPr>
      <w:r w:rsidRPr="00D032DA">
        <w:rPr>
          <w:rFonts w:ascii="Times New Roman" w:hAnsi="Times New Roman"/>
          <w:color w:val="auto"/>
          <w:sz w:val="24"/>
          <w:szCs w:val="24"/>
        </w:rPr>
        <w:t>4.5. Документарная проверка</w:t>
      </w:r>
    </w:p>
    <w:p w:rsidR="00D032DA" w:rsidRPr="00D032DA" w:rsidRDefault="00D032DA" w:rsidP="00D032DA">
      <w:pPr>
        <w:widowControl/>
        <w:tabs>
          <w:tab w:val="left" w:pos="1134"/>
        </w:tabs>
        <w:contextualSpacing/>
        <w:jc w:val="center"/>
        <w:rPr>
          <w:rFonts w:ascii="Times New Roman" w:hAnsi="Times New Roman"/>
          <w:b/>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4.5.1. </w:t>
      </w:r>
      <w:proofErr w:type="gramStart"/>
      <w:r w:rsidRPr="00D032DA">
        <w:rPr>
          <w:rFonts w:ascii="Times New Roman" w:hAnsi="Times New Roman"/>
          <w:color w:val="auto"/>
          <w:sz w:val="24"/>
          <w:szCs w:val="24"/>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4.5.2. В случае</w:t>
      </w:r>
      <w:proofErr w:type="gramStart"/>
      <w:r w:rsidRPr="00D032DA">
        <w:rPr>
          <w:rFonts w:ascii="Times New Roman" w:hAnsi="Times New Roman"/>
          <w:color w:val="auto"/>
          <w:sz w:val="24"/>
          <w:szCs w:val="24"/>
        </w:rPr>
        <w:t>,</w:t>
      </w:r>
      <w:proofErr w:type="gramEnd"/>
      <w:r w:rsidRPr="00D032DA">
        <w:rPr>
          <w:rFonts w:ascii="Times New Roman" w:hAnsi="Times New Roman"/>
          <w:color w:val="auto"/>
          <w:sz w:val="24"/>
          <w:szCs w:val="24"/>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4.5.3. Срок проведения документарной проверки не может превышать десять рабочих дней.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В указанный срок не включается период с момента:</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2) период с момента направления контролируемому лицу информации Контрольного органа:</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о выявлении ошибок и (или) противоречий в представленных контролируемым лицом документах;</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4.5.4. Перечень допустимых контрольных действий совершаемых в ходе документарной проверки: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1) истребование документов;</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2) получение письменных объяснений.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Контролируемое лицо в срок, указанный в требовании о представлении документов</w:t>
      </w:r>
      <w:r w:rsidRPr="00D032DA">
        <w:rPr>
          <w:rFonts w:ascii="Times New Roman" w:hAnsi="Times New Roman"/>
          <w:color w:val="auto"/>
          <w:sz w:val="24"/>
          <w:szCs w:val="24"/>
          <w:lang w:eastAsia="x-none"/>
        </w:rPr>
        <w:t xml:space="preserve">, </w:t>
      </w:r>
      <w:r w:rsidRPr="00D032DA">
        <w:rPr>
          <w:rFonts w:ascii="Times New Roman" w:hAnsi="Times New Roman"/>
          <w:color w:val="auto"/>
          <w:sz w:val="24"/>
          <w:szCs w:val="24"/>
          <w:lang w:val="x-none" w:eastAsia="x-none"/>
        </w:rPr>
        <w:t xml:space="preserve">направляет </w:t>
      </w:r>
      <w:proofErr w:type="spellStart"/>
      <w:r w:rsidRPr="00D032DA">
        <w:rPr>
          <w:rFonts w:ascii="Times New Roman" w:hAnsi="Times New Roman"/>
          <w:color w:val="auto"/>
          <w:sz w:val="24"/>
          <w:szCs w:val="24"/>
          <w:lang w:val="x-none" w:eastAsia="x-none"/>
        </w:rPr>
        <w:t>истребуемые</w:t>
      </w:r>
      <w:proofErr w:type="spellEnd"/>
      <w:r w:rsidRPr="00D032DA">
        <w:rPr>
          <w:rFonts w:ascii="Times New Roman" w:hAnsi="Times New Roman"/>
          <w:color w:val="auto"/>
          <w:sz w:val="24"/>
          <w:szCs w:val="24"/>
          <w:lang w:val="x-none" w:eastAsia="x-none"/>
        </w:rPr>
        <w:t xml:space="preserve"> документы в Контрольный орган либо незамедлительно ходатайством в письменной форме уведомляет инспектора о </w:t>
      </w:r>
      <w:r w:rsidRPr="00D032DA">
        <w:rPr>
          <w:rFonts w:ascii="Times New Roman" w:hAnsi="Times New Roman"/>
          <w:color w:val="auto"/>
          <w:sz w:val="24"/>
          <w:szCs w:val="24"/>
          <w:lang w:val="x-none" w:eastAsia="x-none"/>
        </w:rPr>
        <w:lastRenderedPageBreak/>
        <w:t xml:space="preserve">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D032DA">
        <w:rPr>
          <w:rFonts w:ascii="Times New Roman" w:hAnsi="Times New Roman"/>
          <w:color w:val="auto"/>
          <w:sz w:val="24"/>
          <w:szCs w:val="24"/>
          <w:lang w:val="x-none" w:eastAsia="x-none"/>
        </w:rPr>
        <w:t>истребуемые</w:t>
      </w:r>
      <w:proofErr w:type="spellEnd"/>
      <w:r w:rsidRPr="00D032DA">
        <w:rPr>
          <w:rFonts w:ascii="Times New Roman" w:hAnsi="Times New Roman"/>
          <w:color w:val="auto"/>
          <w:sz w:val="24"/>
          <w:szCs w:val="24"/>
          <w:lang w:val="x-none" w:eastAsia="x-none"/>
        </w:rPr>
        <w:t xml:space="preserve"> документы.</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color w:val="auto"/>
          <w:sz w:val="24"/>
          <w:szCs w:val="24"/>
          <w:lang w:val="x-none" w:eastAsia="x-none"/>
        </w:rPr>
      </w:pPr>
      <w:r w:rsidRPr="00D032DA">
        <w:rPr>
          <w:rFonts w:ascii="Times New Roman" w:hAnsi="Times New Roman"/>
          <w:color w:val="auto"/>
          <w:sz w:val="24"/>
          <w:szCs w:val="24"/>
          <w:lang w:val="x-none" w:eastAsia="x-none"/>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4.5.6. Письменные объяснения могут быть запрошены инспектором от контролируемого лица или его представителя, свидетелей.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Письменные объяснения оформляются путем составления письменного документа в свободной форме.</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D032DA" w:rsidRPr="00D032DA" w:rsidRDefault="00D032DA" w:rsidP="00D032DA">
      <w:pPr>
        <w:ind w:firstLine="709"/>
        <w:jc w:val="both"/>
        <w:rPr>
          <w:rFonts w:ascii="Times New Roman" w:hAnsi="Times New Roman"/>
          <w:b/>
          <w:color w:val="auto"/>
          <w:sz w:val="24"/>
          <w:szCs w:val="24"/>
        </w:rPr>
      </w:pPr>
      <w:r w:rsidRPr="00D032DA">
        <w:rPr>
          <w:rFonts w:ascii="Times New Roman" w:hAnsi="Times New Roman"/>
          <w:color w:val="auto"/>
          <w:sz w:val="24"/>
          <w:szCs w:val="24"/>
        </w:rPr>
        <w:t>4.5.7. Оформление акта производится по месту нахождения Контрольного органа в день окончания проведения документарной проверки.</w:t>
      </w:r>
      <w:r w:rsidRPr="00D032DA">
        <w:rPr>
          <w:rFonts w:ascii="Times New Roman" w:hAnsi="Times New Roman"/>
          <w:b/>
          <w:color w:val="auto"/>
          <w:sz w:val="24"/>
          <w:szCs w:val="24"/>
        </w:rPr>
        <w:t xml:space="preserve">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4.5.9. Внеплановая документарная проверка проводится без согласования с органами прокуратуры.</w:t>
      </w:r>
    </w:p>
    <w:p w:rsidR="00D032DA" w:rsidRPr="00D032DA" w:rsidRDefault="00D032DA" w:rsidP="00D032DA">
      <w:pPr>
        <w:widowControl/>
        <w:tabs>
          <w:tab w:val="left" w:pos="1134"/>
        </w:tabs>
        <w:contextualSpacing/>
        <w:jc w:val="both"/>
        <w:rPr>
          <w:rFonts w:ascii="Times New Roman" w:hAnsi="Times New Roman"/>
          <w:color w:val="auto"/>
          <w:sz w:val="24"/>
          <w:szCs w:val="24"/>
        </w:rPr>
      </w:pPr>
    </w:p>
    <w:p w:rsidR="00D032DA" w:rsidRPr="00D032DA" w:rsidRDefault="00D032DA" w:rsidP="00D032DA">
      <w:pPr>
        <w:widowControl/>
        <w:tabs>
          <w:tab w:val="left" w:pos="1134"/>
        </w:tabs>
        <w:contextualSpacing/>
        <w:jc w:val="center"/>
        <w:rPr>
          <w:rFonts w:ascii="Times New Roman" w:hAnsi="Times New Roman"/>
          <w:color w:val="auto"/>
          <w:sz w:val="24"/>
          <w:szCs w:val="24"/>
        </w:rPr>
      </w:pPr>
      <w:r w:rsidRPr="00D032DA">
        <w:rPr>
          <w:rFonts w:ascii="Times New Roman" w:hAnsi="Times New Roman"/>
          <w:color w:val="auto"/>
          <w:sz w:val="24"/>
          <w:szCs w:val="24"/>
        </w:rPr>
        <w:t>4.6. Выездная проверка</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4.6.2. Выездная проверка проводится в случае, если не представляется возможным:</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Pr="00D032DA">
        <w:rPr>
          <w:rFonts w:ascii="Times New Roman" w:hAnsi="Times New Roman"/>
          <w:color w:val="auto"/>
          <w:sz w:val="24"/>
          <w:szCs w:val="24"/>
          <w:lang w:eastAsia="x-none"/>
        </w:rPr>
        <w:t xml:space="preserve">4.6.1 </w:t>
      </w:r>
      <w:r w:rsidRPr="00D032DA">
        <w:rPr>
          <w:rFonts w:ascii="Times New Roman" w:hAnsi="Times New Roman"/>
          <w:color w:val="auto"/>
          <w:sz w:val="24"/>
          <w:szCs w:val="24"/>
          <w:lang w:val="x-none" w:eastAsia="x-none"/>
        </w:rPr>
        <w:t>настоящего Положения место и совершения необходимых контрольных действий, предусмотренных в рамках иного вида контрольных мероприятий.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4.6.4. Контрольный орган уведомляет контролируемое лицо о проведении выездной проверки не </w:t>
      </w:r>
      <w:proofErr w:type="gramStart"/>
      <w:r w:rsidRPr="00D032DA">
        <w:rPr>
          <w:rFonts w:ascii="Times New Roman" w:hAnsi="Times New Roman"/>
          <w:color w:val="auto"/>
          <w:sz w:val="24"/>
          <w:szCs w:val="24"/>
        </w:rPr>
        <w:t>позднее</w:t>
      </w:r>
      <w:proofErr w:type="gramEnd"/>
      <w:r w:rsidRPr="00D032DA">
        <w:rPr>
          <w:rFonts w:ascii="Times New Roman" w:hAnsi="Times New Roman"/>
          <w:color w:val="auto"/>
          <w:sz w:val="24"/>
          <w:szCs w:val="24"/>
        </w:rPr>
        <w:t xml:space="preserve"> чем за двадцать четыре часа до ее начала путем направления контролируемому лицу копии решения о проведении выездной проверки.</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4.6.5. Инспектор при проведении выездной проверки предъявляет контролируемому лицу (его представителю) служебное удостоверение, копию решения о </w:t>
      </w:r>
      <w:r w:rsidRPr="00D032DA">
        <w:rPr>
          <w:rFonts w:ascii="Times New Roman" w:hAnsi="Times New Roman"/>
          <w:color w:val="auto"/>
          <w:sz w:val="24"/>
          <w:szCs w:val="24"/>
        </w:rPr>
        <w:lastRenderedPageBreak/>
        <w:t>проведении выездной проверки, а также сообщает учетный номер в едином реестре контрольных мероприятий.</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4.6.6. Срок проведения выездной проверки составляет не более десяти рабочих дней.</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D032DA">
        <w:rPr>
          <w:rFonts w:ascii="Times New Roman" w:hAnsi="Times New Roman"/>
          <w:color w:val="auto"/>
          <w:sz w:val="24"/>
          <w:szCs w:val="24"/>
        </w:rPr>
        <w:t>микропредприятия</w:t>
      </w:r>
      <w:proofErr w:type="spellEnd"/>
      <w:r w:rsidRPr="00D032DA">
        <w:rPr>
          <w:rFonts w:ascii="Times New Roman" w:hAnsi="Times New Roman"/>
          <w:color w:val="auto"/>
          <w:sz w:val="24"/>
          <w:szCs w:val="24"/>
        </w:rPr>
        <w:t>.</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4.6.7. Перечень допустимых контрольных действий в ходе выездной проверки: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1) осмотр;</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2) опрос;</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3) истребование документов;</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 получение письменных объяснений.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По результатам осмотра составляется протокол осмотра.</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4.6.11. Представление контролируемым лицом </w:t>
      </w:r>
      <w:proofErr w:type="spellStart"/>
      <w:r w:rsidRPr="00D032DA">
        <w:rPr>
          <w:rFonts w:ascii="Times New Roman" w:hAnsi="Times New Roman"/>
          <w:color w:val="auto"/>
          <w:sz w:val="24"/>
          <w:szCs w:val="24"/>
        </w:rPr>
        <w:t>истребуемых</w:t>
      </w:r>
      <w:proofErr w:type="spellEnd"/>
      <w:r w:rsidRPr="00D032DA">
        <w:rPr>
          <w:rFonts w:ascii="Times New Roman" w:hAnsi="Times New Roman"/>
          <w:color w:val="auto"/>
          <w:sz w:val="24"/>
          <w:szCs w:val="24"/>
        </w:rPr>
        <w:t xml:space="preserve"> документов, письменных объяснений осуществляется в соответствии с пунктами 4.5.5, 4.5.6 настоящего Положения.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4.6.12. По окончании проведения выездной проверки инспектор составляет акт выездной проверки.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Информация о проведении фотосъемки, аудио- и видеозаписи отражается в акте проверки.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D032DA">
        <w:rPr>
          <w:rFonts w:ascii="Times New Roman" w:hAnsi="Times New Roman"/>
          <w:color w:val="auto"/>
          <w:sz w:val="24"/>
          <w:szCs w:val="24"/>
        </w:rPr>
        <w:t>деятельности</w:t>
      </w:r>
      <w:proofErr w:type="gramEnd"/>
      <w:r w:rsidRPr="00D032DA">
        <w:rPr>
          <w:rFonts w:ascii="Times New Roman" w:hAnsi="Times New Roman"/>
          <w:color w:val="auto"/>
          <w:sz w:val="24"/>
          <w:szCs w:val="24"/>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w:t>
      </w:r>
      <w:r w:rsidRPr="00D032DA">
        <w:rPr>
          <w:rFonts w:ascii="Times New Roman" w:hAnsi="Times New Roman"/>
          <w:color w:val="auto"/>
          <w:sz w:val="24"/>
          <w:szCs w:val="24"/>
        </w:rPr>
        <w:lastRenderedPageBreak/>
        <w:t xml:space="preserve">проведения контрольных мероприятий в порядке, предусмотренном </w:t>
      </w:r>
      <w:hyperlink r:id="rId7" w:tooltip="Федеральный закон от 31.07.2020 N 248-ФЗ" w:history="1">
        <w:r w:rsidRPr="00D032DA">
          <w:rPr>
            <w:rFonts w:ascii="Times New Roman" w:hAnsi="Times New Roman"/>
            <w:color w:val="auto"/>
            <w:sz w:val="24"/>
            <w:szCs w:val="24"/>
          </w:rPr>
          <w:t>частями 4</w:t>
        </w:r>
      </w:hyperlink>
      <w:r w:rsidRPr="00D032DA">
        <w:rPr>
          <w:rFonts w:ascii="Times New Roman" w:hAnsi="Times New Roman"/>
          <w:color w:val="auto"/>
          <w:sz w:val="24"/>
          <w:szCs w:val="24"/>
        </w:rPr>
        <w:t xml:space="preserve"> и </w:t>
      </w:r>
      <w:hyperlink r:id="rId8" w:tooltip="Федеральный закон от 31.07.2020 N 248-ФЗ" w:history="1">
        <w:r w:rsidRPr="00D032DA">
          <w:rPr>
            <w:rFonts w:ascii="Times New Roman" w:hAnsi="Times New Roman"/>
            <w:color w:val="auto"/>
            <w:sz w:val="24"/>
            <w:szCs w:val="24"/>
          </w:rPr>
          <w:t>5 статьи 21</w:t>
        </w:r>
      </w:hyperlink>
      <w:r w:rsidRPr="00D032DA">
        <w:rPr>
          <w:rFonts w:ascii="Times New Roman" w:hAnsi="Times New Roman"/>
          <w:color w:val="auto"/>
          <w:sz w:val="24"/>
          <w:szCs w:val="24"/>
        </w:rPr>
        <w:t xml:space="preserve"> Федеральным законом № 248-ФЗ.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1) временной нетрудоспособности;</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2) необходимости явки по вызову (извещениям, повесткам) судов, правоохранительных органов, военных комиссариатов;</w:t>
      </w:r>
    </w:p>
    <w:p w:rsidR="00D032DA" w:rsidRPr="00D032DA" w:rsidRDefault="00D032DA" w:rsidP="00D032DA">
      <w:pPr>
        <w:widowControl/>
        <w:ind w:firstLine="709"/>
        <w:jc w:val="both"/>
        <w:rPr>
          <w:rFonts w:ascii="Times New Roman" w:hAnsi="Times New Roman"/>
          <w:color w:val="auto"/>
          <w:sz w:val="24"/>
          <w:szCs w:val="24"/>
        </w:rPr>
      </w:pPr>
      <w:r w:rsidRPr="00D032DA">
        <w:rPr>
          <w:rFonts w:ascii="Times New Roman" w:hAnsi="Times New Roman"/>
          <w:color w:val="auto"/>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D032DA" w:rsidRPr="00D032DA" w:rsidRDefault="00D032DA" w:rsidP="00D032DA">
      <w:pPr>
        <w:widowControl/>
        <w:suppressAutoHyphens/>
        <w:ind w:firstLine="709"/>
        <w:jc w:val="both"/>
        <w:rPr>
          <w:rFonts w:ascii="Times New Roman" w:hAnsi="Times New Roman"/>
          <w:color w:val="auto"/>
          <w:sz w:val="24"/>
          <w:szCs w:val="24"/>
        </w:rPr>
      </w:pPr>
      <w:r w:rsidRPr="00D032DA">
        <w:rPr>
          <w:rFonts w:ascii="Times New Roman" w:hAnsi="Times New Roman"/>
          <w:color w:val="auto"/>
          <w:sz w:val="24"/>
          <w:szCs w:val="24"/>
        </w:rPr>
        <w:t>4) нахождения в служебной командировке.</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D032DA" w:rsidRPr="00D032DA" w:rsidRDefault="00D032DA" w:rsidP="00D032DA">
      <w:pPr>
        <w:jc w:val="center"/>
        <w:rPr>
          <w:rFonts w:ascii="Times New Roman" w:hAnsi="Times New Roman"/>
          <w:color w:val="auto"/>
          <w:sz w:val="24"/>
          <w:szCs w:val="24"/>
        </w:rPr>
      </w:pP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4.7. Инспекционный визит, рейдовый осмотр</w:t>
      </w:r>
    </w:p>
    <w:p w:rsidR="00D032DA" w:rsidRPr="00D032DA" w:rsidRDefault="00D032DA" w:rsidP="00D032DA">
      <w:pPr>
        <w:ind w:firstLine="709"/>
        <w:jc w:val="center"/>
        <w:rPr>
          <w:rFonts w:ascii="Times New Roman" w:hAnsi="Times New Roman"/>
          <w:b/>
          <w:color w:val="auto"/>
          <w:sz w:val="24"/>
          <w:szCs w:val="24"/>
        </w:rPr>
      </w:pP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Инспекционный визит проводится без предварительного уведомления контролируемого лица и собственника производственного объекта.</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Контролируемые лица или их представители обязаны обеспечить беспрепятственный доступ инспектора в здания, сооружения, помещения.</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4.7.2. Перечень допустимых контрольных действий в ходе инспекционного визита:</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а) осмотр;</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б) опрос;</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в) получение письменных объяснений;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Срок взаимодействия с одним контролируемым лицом в период проведения рейдового осмотра не может превышать один рабочий день.</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4.7.5. Перечень допустимых контрольных действий в ходе рейдового осмотра:</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lastRenderedPageBreak/>
        <w:t>а) осмотр;</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б) опрос;</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в) получение письменных объяснений;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г) истребование документов.</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032DA" w:rsidRPr="00D032DA" w:rsidRDefault="00D032DA" w:rsidP="00D032DA">
      <w:pPr>
        <w:widowControl/>
        <w:autoSpaceDE w:val="0"/>
        <w:autoSpaceDN w:val="0"/>
        <w:adjustRightInd w:val="0"/>
        <w:ind w:firstLine="709"/>
        <w:jc w:val="both"/>
        <w:rPr>
          <w:rFonts w:ascii="Times New Roman" w:hAnsi="Times New Roman"/>
          <w:color w:val="auto"/>
          <w:sz w:val="24"/>
          <w:szCs w:val="24"/>
        </w:rPr>
      </w:pPr>
      <w:r w:rsidRPr="00D032DA">
        <w:rPr>
          <w:rFonts w:ascii="Times New Roman" w:hAnsi="Times New Roman"/>
          <w:color w:val="auto"/>
          <w:sz w:val="24"/>
          <w:szCs w:val="24"/>
        </w:rPr>
        <w:t>4.7.9. Контрольные действия, предусмотренные пунктом 4.7.2, 4.7.5 настоящего Положения, осуществляются в соответствии с пунктами 4.5.5, 4.5.6, 4.6.8 - 4.6.10 настоящего Положения.</w:t>
      </w:r>
    </w:p>
    <w:p w:rsidR="00D032DA" w:rsidRPr="00D032DA" w:rsidRDefault="00D032DA" w:rsidP="00D032DA">
      <w:pPr>
        <w:ind w:firstLine="709"/>
        <w:jc w:val="center"/>
        <w:rPr>
          <w:rFonts w:ascii="Times New Roman" w:hAnsi="Times New Roman"/>
          <w:color w:val="auto"/>
          <w:sz w:val="24"/>
          <w:szCs w:val="24"/>
        </w:rPr>
      </w:pPr>
    </w:p>
    <w:p w:rsidR="00D032DA" w:rsidRPr="00D032DA" w:rsidRDefault="00D032DA" w:rsidP="00D032DA">
      <w:pPr>
        <w:ind w:firstLine="709"/>
        <w:jc w:val="center"/>
        <w:rPr>
          <w:rFonts w:ascii="Times New Roman" w:hAnsi="Times New Roman"/>
          <w:color w:val="auto"/>
          <w:sz w:val="24"/>
          <w:szCs w:val="24"/>
        </w:rPr>
      </w:pPr>
      <w:r w:rsidRPr="00D032DA">
        <w:rPr>
          <w:rFonts w:ascii="Times New Roman" w:hAnsi="Times New Roman"/>
          <w:color w:val="auto"/>
          <w:sz w:val="24"/>
          <w:szCs w:val="24"/>
        </w:rPr>
        <w:t>4.8. Наблюдение за соблюдением обязательных требований (мониторинг безопасности)</w:t>
      </w:r>
    </w:p>
    <w:p w:rsidR="00D032DA" w:rsidRPr="00D032DA" w:rsidRDefault="00D032DA" w:rsidP="00D032DA">
      <w:pPr>
        <w:ind w:firstLine="709"/>
        <w:jc w:val="center"/>
        <w:rPr>
          <w:rFonts w:ascii="Times New Roman" w:hAnsi="Times New Roman"/>
          <w:b/>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4.8.1. </w:t>
      </w:r>
      <w:proofErr w:type="gramStart"/>
      <w:r w:rsidRPr="00D032DA">
        <w:rPr>
          <w:rFonts w:ascii="Times New Roman" w:hAnsi="Times New Roman"/>
          <w:color w:val="auto"/>
          <w:sz w:val="24"/>
          <w:szCs w:val="24"/>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D032DA">
        <w:rPr>
          <w:rFonts w:ascii="Times New Roman" w:hAnsi="Times New Roman"/>
          <w:color w:val="auto"/>
          <w:sz w:val="24"/>
          <w:szCs w:val="24"/>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1) решение о проведении внепланового контрольного (надзорного) мероприятия в соответствии со статьей 60 Федерального закона № 248-ФЗ;</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2) решение об объявлении предостережения;</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032DA" w:rsidRPr="00D032DA" w:rsidRDefault="00D032DA" w:rsidP="00D032DA">
      <w:pPr>
        <w:ind w:firstLine="709"/>
        <w:jc w:val="both"/>
        <w:rPr>
          <w:rFonts w:ascii="Times New Roman" w:hAnsi="Times New Roman"/>
          <w:color w:val="auto"/>
          <w:sz w:val="24"/>
          <w:szCs w:val="24"/>
        </w:rPr>
      </w:pP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4.9. Выездное обследование</w:t>
      </w:r>
    </w:p>
    <w:p w:rsidR="00D032DA" w:rsidRPr="00D032DA" w:rsidRDefault="00D032DA" w:rsidP="00D032DA">
      <w:pPr>
        <w:ind w:firstLine="709"/>
        <w:jc w:val="center"/>
        <w:rPr>
          <w:rFonts w:ascii="Times New Roman" w:hAnsi="Times New Roman"/>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lastRenderedPageBreak/>
        <w:t>4.9.1. Выездное обследование проводится в целях оценки соблюдения контролируемыми лицами обязательных требований.</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4.9.3. Выездное обследование проводится без информирования контролируемого лица. </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D032DA" w:rsidRPr="00D032DA" w:rsidRDefault="00D032DA" w:rsidP="00D032DA">
      <w:pPr>
        <w:jc w:val="center"/>
        <w:rPr>
          <w:rFonts w:ascii="Times New Roman" w:hAnsi="Times New Roman"/>
          <w:b/>
          <w:color w:val="auto"/>
          <w:sz w:val="24"/>
          <w:szCs w:val="24"/>
        </w:rPr>
      </w:pPr>
      <w:r w:rsidRPr="00D032DA">
        <w:rPr>
          <w:rFonts w:ascii="Times New Roman" w:hAnsi="Times New Roman"/>
          <w:b/>
          <w:color w:val="auto"/>
          <w:sz w:val="24"/>
          <w:szCs w:val="24"/>
        </w:rPr>
        <w:t>5. Досудебное обжалование</w:t>
      </w:r>
    </w:p>
    <w:p w:rsidR="00D032DA" w:rsidRPr="00D032DA" w:rsidRDefault="00D032DA" w:rsidP="00D032DA">
      <w:pPr>
        <w:ind w:firstLine="709"/>
        <w:jc w:val="center"/>
        <w:rPr>
          <w:rFonts w:ascii="Times New Roman" w:hAnsi="Times New Roman"/>
          <w:b/>
          <w:color w:val="auto"/>
          <w:sz w:val="24"/>
          <w:szCs w:val="24"/>
        </w:rPr>
      </w:pP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1) решений о проведении контрольных мероприятий;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2) актов контрольных мероприятий, предписаний об устранении выявленных нарушений;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3) действий (бездействия) должностных лиц в рамках контрольных мероприятий.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Материалы, прикладываемые к жалобе, в том числе фото- и видеоматериалы, представляются контролируемым лицом в электронном виде.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5.7. Жалоба может содержать ходатайство о приостановлении исполнения обжалуемого решения Контрольного органа.</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5.8. Руководителем (заместителем руководителя) Контрольного органа в срок не </w:t>
      </w:r>
      <w:r w:rsidRPr="00D032DA">
        <w:rPr>
          <w:rFonts w:ascii="Times New Roman" w:hAnsi="Times New Roman"/>
          <w:color w:val="auto"/>
          <w:sz w:val="24"/>
          <w:szCs w:val="24"/>
        </w:rPr>
        <w:lastRenderedPageBreak/>
        <w:t>позднее двух рабочих дней со дня регистрации жалобы принимается решение:</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1) о приостановлении исполнения обжалуемого решения Контрольного органа;</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2) об отказе в приостановлении исполнения обжалуемого решения Контрольного органа.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D032DA" w:rsidRPr="00D032DA" w:rsidRDefault="00D032DA" w:rsidP="00D032DA">
      <w:pPr>
        <w:widowControl/>
        <w:tabs>
          <w:tab w:val="left" w:pos="1134"/>
        </w:tabs>
        <w:contextualSpacing/>
        <w:jc w:val="both"/>
        <w:rPr>
          <w:rFonts w:ascii="Times New Roman" w:hAnsi="Times New Roman"/>
          <w:color w:val="auto"/>
          <w:sz w:val="24"/>
          <w:szCs w:val="24"/>
        </w:rPr>
      </w:pPr>
      <w:r w:rsidRPr="00D032DA">
        <w:rPr>
          <w:rFonts w:ascii="Times New Roman" w:hAnsi="Times New Roman"/>
          <w:color w:val="auto"/>
          <w:sz w:val="24"/>
          <w:szCs w:val="24"/>
        </w:rPr>
        <w:t>5.9. Жалоба должна содержать:</w:t>
      </w:r>
    </w:p>
    <w:p w:rsidR="00D032DA" w:rsidRPr="00D032DA" w:rsidRDefault="00D032DA" w:rsidP="00D032DA">
      <w:pPr>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D032DA" w:rsidRPr="00D032DA" w:rsidRDefault="00D032DA" w:rsidP="00D032DA">
      <w:pPr>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D032DA" w:rsidRPr="00D032DA" w:rsidRDefault="00D032DA" w:rsidP="00D032DA">
      <w:pPr>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4) основания и доводы, на основании которых контролируемое лицо </w:t>
      </w:r>
      <w:proofErr w:type="gramStart"/>
      <w:r w:rsidRPr="00D032DA">
        <w:rPr>
          <w:rFonts w:ascii="Times New Roman" w:hAnsi="Times New Roman"/>
          <w:color w:val="auto"/>
          <w:sz w:val="24"/>
          <w:szCs w:val="24"/>
        </w:rPr>
        <w:t>не согласно</w:t>
      </w:r>
      <w:proofErr w:type="gramEnd"/>
      <w:r w:rsidRPr="00D032DA">
        <w:rPr>
          <w:rFonts w:ascii="Times New Roman" w:hAnsi="Times New Roman"/>
          <w:color w:val="auto"/>
          <w:sz w:val="24"/>
          <w:szCs w:val="24"/>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 требования контролируемого лица, подавшего жалобу;</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D032DA">
        <w:rPr>
          <w:rFonts w:ascii="Times New Roman" w:hAnsi="Times New Roman"/>
          <w:color w:val="auto"/>
          <w:sz w:val="24"/>
          <w:szCs w:val="24"/>
        </w:rPr>
        <w:t>ии и ау</w:t>
      </w:r>
      <w:proofErr w:type="gramEnd"/>
      <w:r w:rsidRPr="00D032DA">
        <w:rPr>
          <w:rFonts w:ascii="Times New Roman" w:hAnsi="Times New Roman"/>
          <w:color w:val="auto"/>
          <w:sz w:val="24"/>
          <w:szCs w:val="24"/>
        </w:rPr>
        <w:t>тентификации».</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5.12. Контрольный орган принимает решение об отказе в рассмотрении жалобы в течение пяти рабочих дней со дня получения жалобы, если:</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2) в удовлетворении ходатайства о восстановлении пропущенного срока на подачу жалобы отказано;</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3) до принятия решения по жалобе от контролируемого лица, ее подавшего, поступило заявление об отзыве жалобы;</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4) имеется решение суда по вопросам, поставленным в жалобе;</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5) ранее в Контрольный орган была подана другая жалоба от того же контролируемого лица по тем же основаниям;</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8) жалоба подана в ненадлежащий орган;</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lastRenderedPageBreak/>
        <w:t>9) законодательством Российской Федерации предусмотрен только судебный порядок обжалования решений Контрольного органа.</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D032DA" w:rsidRPr="00D032DA" w:rsidRDefault="00D032DA" w:rsidP="00D032DA">
      <w:pPr>
        <w:widowControl/>
        <w:tabs>
          <w:tab w:val="left" w:pos="1134"/>
        </w:tabs>
        <w:ind w:firstLine="709"/>
        <w:jc w:val="both"/>
        <w:rPr>
          <w:rFonts w:ascii="Times New Roman" w:hAnsi="Times New Roman"/>
          <w:color w:val="auto"/>
          <w:sz w:val="24"/>
          <w:szCs w:val="24"/>
        </w:rPr>
      </w:pPr>
      <w:r w:rsidRPr="00D032DA">
        <w:rPr>
          <w:rFonts w:ascii="Times New Roman" w:hAnsi="Times New Roman"/>
          <w:color w:val="auto"/>
          <w:sz w:val="24"/>
          <w:szCs w:val="24"/>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5.16. Указанный срок может быть продлен на двадцать рабочих дней, в следующих исключительных случаях:</w:t>
      </w:r>
    </w:p>
    <w:p w:rsidR="00D032DA" w:rsidRPr="00D032DA" w:rsidRDefault="00D032DA" w:rsidP="00D032DA">
      <w:pPr>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1) проведение в отношении должностного лица, действия (бездействия) которого обжалуются служебной проверки по фактам, указанным в жалобе;</w:t>
      </w:r>
      <w:proofErr w:type="gramEnd"/>
    </w:p>
    <w:p w:rsidR="00D032DA" w:rsidRPr="00D032DA" w:rsidRDefault="00D032DA" w:rsidP="00D032DA">
      <w:pPr>
        <w:ind w:firstLine="709"/>
        <w:jc w:val="both"/>
        <w:rPr>
          <w:rFonts w:ascii="Times New Roman" w:hAnsi="Times New Roman"/>
          <w:color w:val="auto"/>
          <w:sz w:val="24"/>
          <w:szCs w:val="24"/>
        </w:rPr>
      </w:pPr>
      <w:proofErr w:type="gramStart"/>
      <w:r w:rsidRPr="00D032DA">
        <w:rPr>
          <w:rFonts w:ascii="Times New Roman" w:hAnsi="Times New Roman"/>
          <w:color w:val="auto"/>
          <w:sz w:val="24"/>
          <w:szCs w:val="24"/>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D032DA" w:rsidRPr="00D032DA" w:rsidRDefault="00D032DA" w:rsidP="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auto"/>
          <w:sz w:val="24"/>
          <w:szCs w:val="24"/>
          <w:lang w:val="x-none" w:eastAsia="x-none"/>
        </w:rPr>
      </w:pPr>
      <w:r w:rsidRPr="00D032DA">
        <w:rPr>
          <w:rFonts w:ascii="Times New Roman" w:hAnsi="Times New Roman"/>
          <w:color w:val="auto"/>
          <w:sz w:val="24"/>
          <w:szCs w:val="24"/>
          <w:lang w:val="x-none" w:eastAsia="x-none"/>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032DA" w:rsidRPr="00D032DA" w:rsidRDefault="00D032DA" w:rsidP="00D032DA">
      <w:pPr>
        <w:ind w:firstLine="709"/>
        <w:jc w:val="both"/>
        <w:rPr>
          <w:rFonts w:ascii="Times New Roman" w:hAnsi="Times New Roman"/>
          <w:color w:val="auto"/>
          <w:sz w:val="24"/>
          <w:szCs w:val="24"/>
        </w:rPr>
      </w:pPr>
      <w:r w:rsidRPr="00D032DA">
        <w:rPr>
          <w:rFonts w:ascii="Times New Roman" w:hAnsi="Times New Roman"/>
          <w:color w:val="auto"/>
          <w:sz w:val="24"/>
          <w:szCs w:val="24"/>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D032DA" w:rsidRPr="00D032DA" w:rsidRDefault="00D032DA" w:rsidP="00D032DA">
      <w:pPr>
        <w:widowControl/>
        <w:tabs>
          <w:tab w:val="left" w:pos="1134"/>
        </w:tabs>
        <w:ind w:firstLine="709"/>
        <w:contextualSpacing/>
        <w:jc w:val="both"/>
        <w:rPr>
          <w:rFonts w:ascii="Times New Roman" w:hAnsi="Times New Roman"/>
          <w:color w:val="auto"/>
          <w:sz w:val="24"/>
          <w:szCs w:val="24"/>
        </w:rPr>
      </w:pPr>
      <w:r w:rsidRPr="00D032DA">
        <w:rPr>
          <w:rFonts w:ascii="Times New Roman" w:hAnsi="Times New Roman"/>
          <w:color w:val="auto"/>
          <w:sz w:val="24"/>
          <w:szCs w:val="24"/>
        </w:rPr>
        <w:t>5.20. По итогам рассмотрения жалобы руководитель (заместитель руководителя) Контрольного органа принимает одно из следующих решений:</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1) оставляет жалобу без удовлетворения;</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2) отменяет решение Контрольного органа полностью или частично;</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3) отменяет решение Контрольного органа полностью и принимает новое решение;</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r w:rsidRPr="00D032DA">
        <w:rPr>
          <w:rFonts w:ascii="Times New Roman" w:hAnsi="Times New Roman"/>
          <w:color w:val="auto"/>
          <w:sz w:val="24"/>
          <w:szCs w:val="24"/>
          <w:highlight w:val="yellow"/>
        </w:rPr>
        <w:t xml:space="preserve"> </w:t>
      </w:r>
    </w:p>
    <w:p w:rsidR="00D032DA" w:rsidRPr="00D032DA" w:rsidRDefault="00D032DA" w:rsidP="00D032DA">
      <w:pPr>
        <w:widowControl/>
        <w:tabs>
          <w:tab w:val="left" w:pos="1134"/>
        </w:tabs>
        <w:contextualSpacing/>
        <w:jc w:val="center"/>
        <w:rPr>
          <w:rFonts w:ascii="Times New Roman" w:hAnsi="Times New Roman"/>
          <w:b/>
          <w:color w:val="auto"/>
          <w:sz w:val="24"/>
          <w:szCs w:val="24"/>
        </w:rPr>
      </w:pPr>
    </w:p>
    <w:p w:rsidR="00D032DA" w:rsidRPr="00D032DA" w:rsidRDefault="00D032DA" w:rsidP="00D032DA">
      <w:pPr>
        <w:widowControl/>
        <w:jc w:val="center"/>
        <w:rPr>
          <w:rFonts w:ascii="Times New Roman" w:hAnsi="Times New Roman"/>
          <w:b/>
          <w:bCs/>
          <w:color w:val="auto"/>
          <w:sz w:val="24"/>
          <w:szCs w:val="24"/>
        </w:rPr>
      </w:pPr>
      <w:r w:rsidRPr="00D032DA">
        <w:rPr>
          <w:rFonts w:ascii="Times New Roman" w:hAnsi="Times New Roman"/>
          <w:b/>
          <w:bCs/>
          <w:color w:val="auto"/>
          <w:sz w:val="24"/>
          <w:szCs w:val="24"/>
        </w:rPr>
        <w:t>6. Заключительные положения</w:t>
      </w:r>
    </w:p>
    <w:p w:rsidR="00D032DA" w:rsidRPr="00D032DA" w:rsidRDefault="00D032DA" w:rsidP="00D032DA">
      <w:pPr>
        <w:widowControl/>
        <w:jc w:val="both"/>
        <w:rPr>
          <w:rFonts w:ascii="Times New Roman" w:hAnsi="Times New Roman"/>
          <w:color w:val="auto"/>
          <w:sz w:val="24"/>
          <w:szCs w:val="24"/>
        </w:rPr>
      </w:pPr>
      <w:r w:rsidRPr="00D032DA">
        <w:rPr>
          <w:rFonts w:ascii="Times New Roman" w:hAnsi="Times New Roman"/>
          <w:color w:val="auto"/>
          <w:sz w:val="24"/>
          <w:szCs w:val="24"/>
        </w:rPr>
        <w:lastRenderedPageBreak/>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r w:rsidRPr="00D032DA">
        <w:rPr>
          <w:rFonts w:ascii="Times New Roman" w:hAnsi="Times New Roman"/>
          <w:color w:val="auto"/>
          <w:sz w:val="24"/>
          <w:szCs w:val="24"/>
        </w:rPr>
        <w:t xml:space="preserve">ПРИЛОЖЕНИЕ 1 </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к Положению о </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муниципальном лесном </w:t>
      </w:r>
      <w:proofErr w:type="gramStart"/>
      <w:r w:rsidRPr="00D032DA">
        <w:rPr>
          <w:rFonts w:ascii="Times New Roman" w:hAnsi="Times New Roman"/>
          <w:color w:val="auto"/>
          <w:sz w:val="24"/>
          <w:szCs w:val="24"/>
        </w:rPr>
        <w:t>контроле</w:t>
      </w:r>
      <w:proofErr w:type="gramEnd"/>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 в </w:t>
      </w:r>
      <w:proofErr w:type="spellStart"/>
      <w:r w:rsidRPr="00D032DA">
        <w:rPr>
          <w:rFonts w:ascii="Times New Roman" w:hAnsi="Times New Roman"/>
          <w:color w:val="auto"/>
          <w:sz w:val="24"/>
          <w:szCs w:val="24"/>
        </w:rPr>
        <w:t>Сибюирцевском</w:t>
      </w:r>
      <w:proofErr w:type="spellEnd"/>
      <w:r w:rsidRPr="00D032DA">
        <w:rPr>
          <w:rFonts w:ascii="Times New Roman" w:hAnsi="Times New Roman"/>
          <w:color w:val="auto"/>
          <w:sz w:val="24"/>
          <w:szCs w:val="24"/>
        </w:rPr>
        <w:t xml:space="preserve"> 2-м сельсовете </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Венгеровского района </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Новосибирской области </w:t>
      </w:r>
    </w:p>
    <w:p w:rsidR="00D032DA" w:rsidRPr="00D032DA" w:rsidRDefault="00D032DA" w:rsidP="00D032DA">
      <w:pPr>
        <w:jc w:val="right"/>
        <w:rPr>
          <w:rFonts w:ascii="Times New Roman" w:hAnsi="Times New Roman"/>
          <w:color w:val="auto"/>
          <w:sz w:val="24"/>
          <w:szCs w:val="24"/>
        </w:rPr>
      </w:pPr>
    </w:p>
    <w:p w:rsidR="00D032DA" w:rsidRPr="00D032DA" w:rsidRDefault="00D032DA" w:rsidP="00D032DA">
      <w:pPr>
        <w:jc w:val="right"/>
        <w:rPr>
          <w:rFonts w:ascii="Times New Roman" w:hAnsi="Times New Roman"/>
          <w:color w:val="auto"/>
          <w:sz w:val="24"/>
          <w:szCs w:val="24"/>
          <w:shd w:val="clear" w:color="auto" w:fill="F1C100"/>
        </w:rPr>
      </w:pP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 xml:space="preserve">Перечень должностных лиц, уполномоченных на осуществление муниципального лесного контроля в </w:t>
      </w:r>
      <w:proofErr w:type="spellStart"/>
      <w:r w:rsidRPr="00D032DA">
        <w:rPr>
          <w:rFonts w:ascii="Times New Roman" w:hAnsi="Times New Roman"/>
          <w:color w:val="auto"/>
          <w:sz w:val="24"/>
          <w:szCs w:val="24"/>
        </w:rPr>
        <w:t>Сибирцевском</w:t>
      </w:r>
      <w:proofErr w:type="spellEnd"/>
      <w:r w:rsidRPr="00D032DA">
        <w:rPr>
          <w:rFonts w:ascii="Times New Roman" w:hAnsi="Times New Roman"/>
          <w:color w:val="auto"/>
          <w:sz w:val="24"/>
          <w:szCs w:val="24"/>
        </w:rPr>
        <w:t xml:space="preserve"> 2-м сельсовете Венгеровского района Новосибирской области</w:t>
      </w:r>
    </w:p>
    <w:p w:rsidR="00D032DA" w:rsidRPr="00D032DA" w:rsidRDefault="00D032DA" w:rsidP="00D032DA">
      <w:pPr>
        <w:jc w:val="center"/>
        <w:rPr>
          <w:rFonts w:ascii="Times New Roman" w:hAnsi="Times New Roman"/>
          <w:color w:val="auto"/>
          <w:sz w:val="24"/>
          <w:szCs w:val="24"/>
        </w:rPr>
      </w:pP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 xml:space="preserve">1. </w:t>
      </w:r>
      <w:proofErr w:type="spellStart"/>
      <w:r w:rsidRPr="00D032DA">
        <w:rPr>
          <w:rFonts w:ascii="Times New Roman" w:hAnsi="Times New Roman"/>
          <w:color w:val="auto"/>
          <w:sz w:val="24"/>
          <w:szCs w:val="24"/>
        </w:rPr>
        <w:t>Машаров</w:t>
      </w:r>
      <w:proofErr w:type="spellEnd"/>
      <w:r w:rsidRPr="00D032DA">
        <w:rPr>
          <w:rFonts w:ascii="Times New Roman" w:hAnsi="Times New Roman"/>
          <w:color w:val="auto"/>
          <w:sz w:val="24"/>
          <w:szCs w:val="24"/>
        </w:rPr>
        <w:t xml:space="preserve"> А.Н. - глава  </w:t>
      </w:r>
      <w:proofErr w:type="spellStart"/>
      <w:r w:rsidRPr="00D032DA">
        <w:rPr>
          <w:rFonts w:ascii="Times New Roman" w:hAnsi="Times New Roman"/>
          <w:color w:val="auto"/>
          <w:sz w:val="24"/>
          <w:szCs w:val="24"/>
        </w:rPr>
        <w:t>Сибирцевского</w:t>
      </w:r>
      <w:proofErr w:type="spellEnd"/>
      <w:r w:rsidRPr="00D032DA">
        <w:rPr>
          <w:rFonts w:ascii="Times New Roman" w:hAnsi="Times New Roman"/>
          <w:color w:val="auto"/>
          <w:sz w:val="24"/>
          <w:szCs w:val="24"/>
        </w:rPr>
        <w:t xml:space="preserve"> 2-го сельсовета Венгеровского района Новосибирской области;</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 xml:space="preserve">2. Денисова Н.И.. – заместитель главы администрации </w:t>
      </w:r>
      <w:proofErr w:type="spellStart"/>
      <w:r w:rsidRPr="00D032DA">
        <w:rPr>
          <w:rFonts w:ascii="Times New Roman" w:hAnsi="Times New Roman"/>
          <w:color w:val="auto"/>
          <w:sz w:val="24"/>
          <w:szCs w:val="24"/>
        </w:rPr>
        <w:t>Сибирцевского</w:t>
      </w:r>
      <w:proofErr w:type="spellEnd"/>
      <w:r w:rsidRPr="00D032DA">
        <w:rPr>
          <w:rFonts w:ascii="Times New Roman" w:hAnsi="Times New Roman"/>
          <w:color w:val="auto"/>
          <w:sz w:val="24"/>
          <w:szCs w:val="24"/>
        </w:rPr>
        <w:t xml:space="preserve"> 2-го сельсовета Венгеровского района Новосибирской области;</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 xml:space="preserve">3. </w:t>
      </w:r>
      <w:proofErr w:type="spellStart"/>
      <w:r w:rsidRPr="00D032DA">
        <w:rPr>
          <w:rFonts w:ascii="Times New Roman" w:hAnsi="Times New Roman"/>
          <w:color w:val="auto"/>
          <w:sz w:val="24"/>
          <w:szCs w:val="24"/>
        </w:rPr>
        <w:t>Дылкина</w:t>
      </w:r>
      <w:proofErr w:type="spellEnd"/>
      <w:r w:rsidRPr="00D032DA">
        <w:rPr>
          <w:rFonts w:ascii="Times New Roman" w:hAnsi="Times New Roman"/>
          <w:color w:val="auto"/>
          <w:sz w:val="24"/>
          <w:szCs w:val="24"/>
        </w:rPr>
        <w:t xml:space="preserve"> А.А..  – специалист  администрации </w:t>
      </w:r>
      <w:proofErr w:type="spellStart"/>
      <w:r w:rsidRPr="00D032DA">
        <w:rPr>
          <w:rFonts w:ascii="Times New Roman" w:hAnsi="Times New Roman"/>
          <w:color w:val="auto"/>
          <w:sz w:val="24"/>
          <w:szCs w:val="24"/>
        </w:rPr>
        <w:t>Сибирцевского</w:t>
      </w:r>
      <w:proofErr w:type="spellEnd"/>
      <w:r w:rsidRPr="00D032DA">
        <w:rPr>
          <w:rFonts w:ascii="Times New Roman" w:hAnsi="Times New Roman"/>
          <w:color w:val="auto"/>
          <w:sz w:val="24"/>
          <w:szCs w:val="24"/>
        </w:rPr>
        <w:t xml:space="preserve"> 2-го сельсовета Венгеровского района Новосибирской области.</w:t>
      </w:r>
    </w:p>
    <w:p w:rsidR="00D032DA" w:rsidRPr="00D032DA" w:rsidRDefault="00D032DA" w:rsidP="00D032DA">
      <w:pPr>
        <w:jc w:val="both"/>
        <w:rPr>
          <w:rFonts w:ascii="Times New Roman" w:hAnsi="Times New Roman"/>
          <w:color w:val="auto"/>
          <w:sz w:val="24"/>
          <w:szCs w:val="24"/>
        </w:rPr>
      </w:pPr>
    </w:p>
    <w:p w:rsidR="00D032DA" w:rsidRPr="00D032DA" w:rsidRDefault="00D032DA" w:rsidP="00D032DA">
      <w:pPr>
        <w:widowControl/>
        <w:rPr>
          <w:rFonts w:ascii="Times New Roman" w:hAnsi="Times New Roman"/>
          <w:i/>
          <w:color w:val="auto"/>
          <w:sz w:val="24"/>
          <w:szCs w:val="24"/>
        </w:rPr>
      </w:pPr>
    </w:p>
    <w:p w:rsidR="00D032DA" w:rsidRPr="00D032DA" w:rsidRDefault="00D032DA" w:rsidP="00D032DA">
      <w:pPr>
        <w:widowControl/>
        <w:rPr>
          <w:rFonts w:ascii="Times New Roman" w:hAnsi="Times New Roman"/>
          <w:color w:val="auto"/>
          <w:sz w:val="24"/>
          <w:szCs w:val="24"/>
        </w:rPr>
      </w:pPr>
      <w:r w:rsidRPr="00D032DA">
        <w:rPr>
          <w:rFonts w:ascii="Times New Roman" w:hAnsi="Times New Roman"/>
          <w:color w:val="auto"/>
          <w:sz w:val="24"/>
          <w:szCs w:val="24"/>
        </w:rPr>
        <w:t xml:space="preserve">                                                                 </w:t>
      </w: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p>
    <w:p w:rsidR="00D032DA" w:rsidRPr="00D032DA" w:rsidRDefault="00D032DA" w:rsidP="00D032DA">
      <w:pPr>
        <w:widowControl/>
        <w:jc w:val="right"/>
        <w:rPr>
          <w:rFonts w:ascii="Times New Roman" w:hAnsi="Times New Roman"/>
          <w:color w:val="auto"/>
          <w:sz w:val="24"/>
          <w:szCs w:val="24"/>
        </w:rPr>
      </w:pPr>
      <w:r w:rsidRPr="00D032DA">
        <w:rPr>
          <w:rFonts w:ascii="Times New Roman" w:hAnsi="Times New Roman"/>
          <w:color w:val="auto"/>
          <w:sz w:val="24"/>
          <w:szCs w:val="24"/>
        </w:rPr>
        <w:t>ПРИЛОЖЕНИЕ 2</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к Положению о муниципальном лесном контроле</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 в </w:t>
      </w:r>
      <w:proofErr w:type="spellStart"/>
      <w:r w:rsidRPr="00D032DA">
        <w:rPr>
          <w:rFonts w:ascii="Times New Roman" w:hAnsi="Times New Roman"/>
          <w:color w:val="auto"/>
          <w:sz w:val="24"/>
          <w:szCs w:val="24"/>
        </w:rPr>
        <w:t>Сибирцевском</w:t>
      </w:r>
      <w:proofErr w:type="spellEnd"/>
      <w:r w:rsidRPr="00D032DA">
        <w:rPr>
          <w:rFonts w:ascii="Times New Roman" w:hAnsi="Times New Roman"/>
          <w:color w:val="auto"/>
          <w:sz w:val="24"/>
          <w:szCs w:val="24"/>
        </w:rPr>
        <w:t xml:space="preserve"> 2-м  сельсовете</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 Венгеровского района</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 Новосибирской области</w:t>
      </w:r>
    </w:p>
    <w:p w:rsidR="00D032DA" w:rsidRPr="00D032DA" w:rsidRDefault="00D032DA" w:rsidP="00D032DA">
      <w:pPr>
        <w:jc w:val="right"/>
        <w:rPr>
          <w:rFonts w:ascii="Times New Roman" w:hAnsi="Times New Roman"/>
          <w:color w:val="auto"/>
          <w:sz w:val="24"/>
          <w:szCs w:val="24"/>
        </w:rPr>
      </w:pPr>
    </w:p>
    <w:p w:rsidR="00D032DA" w:rsidRPr="00D032DA" w:rsidRDefault="00D032DA" w:rsidP="00D032DA">
      <w:pPr>
        <w:jc w:val="center"/>
        <w:rPr>
          <w:rFonts w:ascii="Times New Roman" w:hAnsi="Times New Roman"/>
          <w:b/>
          <w:color w:val="auto"/>
          <w:sz w:val="24"/>
          <w:szCs w:val="24"/>
        </w:rPr>
      </w:pPr>
      <w:r w:rsidRPr="00D032DA">
        <w:rPr>
          <w:rFonts w:ascii="Times New Roman" w:hAnsi="Times New Roman"/>
          <w:b/>
          <w:color w:val="auto"/>
          <w:sz w:val="24"/>
          <w:szCs w:val="24"/>
        </w:rPr>
        <w:t>Форма предписания Контрольного органа</w:t>
      </w:r>
    </w:p>
    <w:p w:rsidR="00D032DA" w:rsidRPr="00D032DA" w:rsidRDefault="00D032DA" w:rsidP="00D032DA">
      <w:pPr>
        <w:jc w:val="both"/>
        <w:rPr>
          <w:rFonts w:ascii="Times New Roman" w:hAnsi="Times New Roman"/>
          <w:color w:val="auto"/>
          <w:sz w:val="24"/>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D032DA" w:rsidRPr="00D032DA" w:rsidTr="00FD3D22">
        <w:tc>
          <w:tcPr>
            <w:tcW w:w="4252" w:type="dxa"/>
            <w:tcMar>
              <w:top w:w="102" w:type="dxa"/>
              <w:left w:w="62" w:type="dxa"/>
              <w:bottom w:w="102" w:type="dxa"/>
              <w:right w:w="62" w:type="dxa"/>
            </w:tcMar>
          </w:tcPr>
          <w:p w:rsidR="00D032DA" w:rsidRPr="00D032DA" w:rsidRDefault="00D032DA" w:rsidP="00D032DA">
            <w:pPr>
              <w:rPr>
                <w:rFonts w:ascii="Times New Roman" w:hAnsi="Times New Roman"/>
                <w:color w:val="auto"/>
                <w:sz w:val="24"/>
                <w:szCs w:val="24"/>
              </w:rPr>
            </w:pPr>
            <w:r w:rsidRPr="00D032DA">
              <w:rPr>
                <w:rFonts w:ascii="Times New Roman" w:hAnsi="Times New Roman"/>
                <w:color w:val="auto"/>
                <w:sz w:val="24"/>
                <w:szCs w:val="24"/>
              </w:rPr>
              <w:t>Бланк Контрольного органа</w:t>
            </w:r>
          </w:p>
        </w:tc>
        <w:tc>
          <w:tcPr>
            <w:tcW w:w="4819" w:type="dxa"/>
            <w:tcMar>
              <w:top w:w="102" w:type="dxa"/>
              <w:left w:w="62" w:type="dxa"/>
              <w:bottom w:w="102" w:type="dxa"/>
              <w:right w:w="62" w:type="dxa"/>
            </w:tcMar>
          </w:tcPr>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_________________________________</w:t>
            </w: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(указывается должность руководителя контролируемого лица)</w:t>
            </w: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_________________________________</w:t>
            </w: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(указывается полное наименование контролируемого лица)</w:t>
            </w: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_________________________________</w:t>
            </w:r>
          </w:p>
          <w:p w:rsidR="00D032DA" w:rsidRPr="00D032DA" w:rsidRDefault="00D032DA" w:rsidP="00D032DA">
            <w:pPr>
              <w:jc w:val="center"/>
              <w:rPr>
                <w:rFonts w:ascii="Times New Roman" w:hAnsi="Times New Roman"/>
                <w:color w:val="auto"/>
                <w:sz w:val="24"/>
                <w:szCs w:val="24"/>
              </w:rPr>
            </w:pPr>
            <w:proofErr w:type="gramStart"/>
            <w:r w:rsidRPr="00D032DA">
              <w:rPr>
                <w:rFonts w:ascii="Times New Roman" w:hAnsi="Times New Roman"/>
                <w:color w:val="auto"/>
                <w:sz w:val="24"/>
                <w:szCs w:val="24"/>
              </w:rPr>
              <w:t>(указывается фамилия, имя, отчество</w:t>
            </w:r>
            <w:proofErr w:type="gramEnd"/>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(при наличии) руководителя контролируемого лица)</w:t>
            </w: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_________________________________</w:t>
            </w: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 xml:space="preserve">(указывается адрес места нахождения </w:t>
            </w:r>
            <w:r w:rsidRPr="00D032DA">
              <w:rPr>
                <w:rFonts w:ascii="Times New Roman" w:hAnsi="Times New Roman"/>
                <w:color w:val="auto"/>
                <w:sz w:val="24"/>
                <w:szCs w:val="24"/>
              </w:rPr>
              <w:lastRenderedPageBreak/>
              <w:t>контролируемого лица)</w:t>
            </w:r>
          </w:p>
        </w:tc>
      </w:tr>
    </w:tbl>
    <w:p w:rsidR="00D032DA" w:rsidRPr="00D032DA" w:rsidRDefault="00D032DA" w:rsidP="00D032DA">
      <w:pPr>
        <w:jc w:val="center"/>
        <w:rPr>
          <w:rFonts w:ascii="Times New Roman" w:hAnsi="Times New Roman"/>
          <w:color w:val="auto"/>
          <w:sz w:val="24"/>
          <w:szCs w:val="24"/>
        </w:rPr>
      </w:pPr>
    </w:p>
    <w:p w:rsidR="00D032DA" w:rsidRPr="00D032DA" w:rsidRDefault="00D032DA" w:rsidP="00D032DA">
      <w:pPr>
        <w:jc w:val="center"/>
        <w:rPr>
          <w:rFonts w:ascii="Times New Roman" w:hAnsi="Times New Roman"/>
          <w:color w:val="auto"/>
          <w:sz w:val="24"/>
          <w:szCs w:val="24"/>
        </w:rPr>
      </w:pPr>
      <w:bookmarkStart w:id="5" w:name="Par320"/>
      <w:bookmarkEnd w:id="5"/>
      <w:r w:rsidRPr="00D032DA">
        <w:rPr>
          <w:rFonts w:ascii="Times New Roman" w:hAnsi="Times New Roman"/>
          <w:color w:val="auto"/>
          <w:sz w:val="24"/>
          <w:szCs w:val="24"/>
        </w:rPr>
        <w:t>ПРЕДПИСАНИЕ</w:t>
      </w:r>
    </w:p>
    <w:p w:rsidR="00D032DA" w:rsidRPr="00D032DA" w:rsidRDefault="00D032DA" w:rsidP="00D032DA">
      <w:pPr>
        <w:jc w:val="center"/>
        <w:rPr>
          <w:rFonts w:ascii="Times New Roman" w:hAnsi="Times New Roman"/>
          <w:color w:val="auto"/>
          <w:sz w:val="24"/>
          <w:szCs w:val="24"/>
        </w:rPr>
      </w:pP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_____________________________________________________________________</w:t>
      </w:r>
    </w:p>
    <w:p w:rsidR="00D032DA" w:rsidRPr="00D032DA" w:rsidRDefault="00D032DA" w:rsidP="00D032DA">
      <w:pPr>
        <w:jc w:val="center"/>
        <w:rPr>
          <w:rFonts w:ascii="Times New Roman" w:hAnsi="Times New Roman"/>
          <w:i/>
          <w:color w:val="auto"/>
          <w:sz w:val="24"/>
          <w:szCs w:val="24"/>
        </w:rPr>
      </w:pPr>
      <w:r w:rsidRPr="00D032DA">
        <w:rPr>
          <w:rFonts w:ascii="Times New Roman" w:hAnsi="Times New Roman"/>
          <w:i/>
          <w:color w:val="auto"/>
          <w:sz w:val="24"/>
          <w:szCs w:val="24"/>
        </w:rPr>
        <w:t>(указывается полное наименование контролируемого лица в дательном падеже)</w:t>
      </w:r>
    </w:p>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об устранении выявленных нарушений обязательных требований</w:t>
      </w:r>
    </w:p>
    <w:p w:rsidR="00D032DA" w:rsidRPr="00D032DA" w:rsidRDefault="00D032DA" w:rsidP="00D032DA">
      <w:pPr>
        <w:jc w:val="center"/>
        <w:rPr>
          <w:rFonts w:ascii="Times New Roman" w:hAnsi="Times New Roman"/>
          <w:color w:val="auto"/>
          <w:sz w:val="24"/>
          <w:szCs w:val="24"/>
        </w:rPr>
      </w:pP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По результатам _____________________________________________________________,</w:t>
      </w:r>
    </w:p>
    <w:p w:rsidR="00D032DA" w:rsidRPr="00D032DA" w:rsidRDefault="00D032DA" w:rsidP="00D032DA">
      <w:pPr>
        <w:jc w:val="center"/>
        <w:rPr>
          <w:rFonts w:ascii="Times New Roman" w:hAnsi="Times New Roman"/>
          <w:i/>
          <w:color w:val="auto"/>
          <w:sz w:val="24"/>
          <w:szCs w:val="24"/>
        </w:rPr>
      </w:pPr>
      <w:proofErr w:type="gramStart"/>
      <w:r w:rsidRPr="00D032DA">
        <w:rPr>
          <w:rFonts w:ascii="Times New Roman" w:hAnsi="Times New Roman"/>
          <w:i/>
          <w:color w:val="auto"/>
          <w:sz w:val="24"/>
          <w:szCs w:val="24"/>
        </w:rPr>
        <w:t xml:space="preserve">(указываются вид и форма контрольного мероприятия в соответствии </w:t>
      </w:r>
      <w:proofErr w:type="gramEnd"/>
    </w:p>
    <w:p w:rsidR="00D032DA" w:rsidRPr="00D032DA" w:rsidRDefault="00D032DA" w:rsidP="00D032DA">
      <w:pPr>
        <w:jc w:val="center"/>
        <w:rPr>
          <w:rFonts w:ascii="Times New Roman" w:hAnsi="Times New Roman"/>
          <w:i/>
          <w:color w:val="auto"/>
          <w:sz w:val="24"/>
          <w:szCs w:val="24"/>
        </w:rPr>
      </w:pPr>
      <w:r w:rsidRPr="00D032DA">
        <w:rPr>
          <w:rFonts w:ascii="Times New Roman" w:hAnsi="Times New Roman"/>
          <w:i/>
          <w:color w:val="auto"/>
          <w:sz w:val="24"/>
          <w:szCs w:val="24"/>
        </w:rPr>
        <w:t>с решением Контрольного органа)</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проведенной _______________________________________________________________</w:t>
      </w:r>
    </w:p>
    <w:p w:rsidR="00D032DA" w:rsidRPr="00D032DA" w:rsidRDefault="00D032DA" w:rsidP="00D032DA">
      <w:pPr>
        <w:jc w:val="both"/>
        <w:rPr>
          <w:rFonts w:ascii="Times New Roman" w:hAnsi="Times New Roman"/>
          <w:i/>
          <w:color w:val="auto"/>
          <w:sz w:val="24"/>
          <w:szCs w:val="24"/>
        </w:rPr>
      </w:pPr>
      <w:r w:rsidRPr="00D032DA">
        <w:rPr>
          <w:rFonts w:ascii="Times New Roman" w:hAnsi="Times New Roman"/>
          <w:color w:val="auto"/>
          <w:sz w:val="24"/>
          <w:szCs w:val="24"/>
        </w:rPr>
        <w:t xml:space="preserve">                                  </w:t>
      </w:r>
      <w:r w:rsidRPr="00D032DA">
        <w:rPr>
          <w:rFonts w:ascii="Times New Roman" w:hAnsi="Times New Roman"/>
          <w:i/>
          <w:color w:val="auto"/>
          <w:sz w:val="24"/>
          <w:szCs w:val="24"/>
        </w:rPr>
        <w:t>(указывается полное наименование контрольного органа)</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в отношении _______________________________________________________________</w:t>
      </w:r>
    </w:p>
    <w:p w:rsidR="00D032DA" w:rsidRPr="00D032DA" w:rsidRDefault="00D032DA" w:rsidP="00D032DA">
      <w:pPr>
        <w:jc w:val="both"/>
        <w:rPr>
          <w:rFonts w:ascii="Times New Roman" w:hAnsi="Times New Roman"/>
          <w:i/>
          <w:color w:val="auto"/>
          <w:sz w:val="24"/>
          <w:szCs w:val="24"/>
        </w:rPr>
      </w:pPr>
      <w:r w:rsidRPr="00D032DA">
        <w:rPr>
          <w:rFonts w:ascii="Times New Roman" w:hAnsi="Times New Roman"/>
          <w:color w:val="auto"/>
          <w:sz w:val="24"/>
          <w:szCs w:val="24"/>
        </w:rPr>
        <w:t xml:space="preserve">                                </w:t>
      </w:r>
      <w:r w:rsidRPr="00D032DA">
        <w:rPr>
          <w:rFonts w:ascii="Times New Roman" w:hAnsi="Times New Roman"/>
          <w:i/>
          <w:color w:val="auto"/>
          <w:sz w:val="24"/>
          <w:szCs w:val="24"/>
        </w:rPr>
        <w:t>(указывается полное наименование контролируемого лица)</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в период с «__» _________________ 20__ г. по «__» _________________ 20__ г.</w:t>
      </w:r>
    </w:p>
    <w:p w:rsidR="00D032DA" w:rsidRPr="00D032DA" w:rsidRDefault="00D032DA" w:rsidP="00D032DA">
      <w:pPr>
        <w:jc w:val="both"/>
        <w:rPr>
          <w:rFonts w:ascii="Times New Roman" w:hAnsi="Times New Roman"/>
          <w:color w:val="auto"/>
          <w:sz w:val="24"/>
          <w:szCs w:val="24"/>
        </w:rPr>
      </w:pP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на основании ______________________________________________________________</w:t>
      </w:r>
    </w:p>
    <w:p w:rsidR="00D032DA" w:rsidRPr="00D032DA" w:rsidRDefault="00D032DA" w:rsidP="00D032DA">
      <w:pPr>
        <w:jc w:val="center"/>
        <w:rPr>
          <w:rFonts w:ascii="Times New Roman" w:hAnsi="Times New Roman"/>
          <w:i/>
          <w:color w:val="auto"/>
          <w:sz w:val="24"/>
          <w:szCs w:val="24"/>
        </w:rPr>
      </w:pPr>
      <w:r w:rsidRPr="00D032DA">
        <w:rPr>
          <w:rFonts w:ascii="Times New Roman" w:hAnsi="Times New Roman"/>
          <w:i/>
          <w:color w:val="auto"/>
          <w:sz w:val="24"/>
          <w:szCs w:val="24"/>
        </w:rPr>
        <w:t>(указываются наименование и реквизиты акта Контрольного органа о проведении контрольного мероприятия)</w:t>
      </w:r>
    </w:p>
    <w:p w:rsidR="00D032DA" w:rsidRPr="00D032DA" w:rsidRDefault="00D032DA" w:rsidP="00D032DA">
      <w:pPr>
        <w:jc w:val="both"/>
        <w:rPr>
          <w:rFonts w:ascii="Times New Roman" w:hAnsi="Times New Roman"/>
          <w:color w:val="auto"/>
          <w:sz w:val="24"/>
          <w:szCs w:val="24"/>
        </w:rPr>
      </w:pP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выявлены нарушения обязательных требований ________________ законодательства:</w:t>
      </w:r>
    </w:p>
    <w:p w:rsidR="00D032DA" w:rsidRPr="00D032DA" w:rsidRDefault="00D032DA" w:rsidP="00D032DA">
      <w:pPr>
        <w:jc w:val="center"/>
        <w:rPr>
          <w:rFonts w:ascii="Times New Roman" w:hAnsi="Times New Roman"/>
          <w:i/>
          <w:color w:val="auto"/>
          <w:sz w:val="24"/>
          <w:szCs w:val="24"/>
        </w:rPr>
      </w:pPr>
      <w:r w:rsidRPr="00D032DA">
        <w:rPr>
          <w:rFonts w:ascii="Times New Roman" w:hAnsi="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032DA" w:rsidRPr="00D032DA" w:rsidRDefault="00D032DA" w:rsidP="00D032DA">
      <w:pPr>
        <w:jc w:val="both"/>
        <w:rPr>
          <w:rFonts w:ascii="Times New Roman" w:hAnsi="Times New Roman"/>
          <w:color w:val="auto"/>
          <w:sz w:val="24"/>
          <w:szCs w:val="24"/>
        </w:rPr>
      </w:pP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D032DA" w:rsidRPr="00D032DA" w:rsidRDefault="00D032DA" w:rsidP="00D032DA">
      <w:pPr>
        <w:jc w:val="both"/>
        <w:rPr>
          <w:rFonts w:ascii="Times New Roman" w:hAnsi="Times New Roman"/>
          <w:i/>
          <w:color w:val="auto"/>
          <w:sz w:val="24"/>
          <w:szCs w:val="24"/>
        </w:rPr>
      </w:pPr>
      <w:r w:rsidRPr="00D032DA">
        <w:rPr>
          <w:rFonts w:ascii="Times New Roman" w:hAnsi="Times New Roman"/>
          <w:i/>
          <w:color w:val="auto"/>
          <w:sz w:val="24"/>
          <w:szCs w:val="24"/>
        </w:rPr>
        <w:t xml:space="preserve">                          (указывается полное наименование Контрольного органа)</w:t>
      </w:r>
    </w:p>
    <w:p w:rsidR="00D032DA" w:rsidRPr="00D032DA" w:rsidRDefault="00D032DA" w:rsidP="00D032DA">
      <w:pPr>
        <w:jc w:val="both"/>
        <w:rPr>
          <w:rFonts w:ascii="Times New Roman" w:hAnsi="Times New Roman"/>
          <w:color w:val="auto"/>
          <w:sz w:val="24"/>
          <w:szCs w:val="24"/>
        </w:rPr>
      </w:pP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предписывает:</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 xml:space="preserve">1. Устранить выявленные нарушения обязательных требований в срок </w:t>
      </w:r>
      <w:proofErr w:type="gramStart"/>
      <w:r w:rsidRPr="00D032DA">
        <w:rPr>
          <w:rFonts w:ascii="Times New Roman" w:hAnsi="Times New Roman"/>
          <w:color w:val="auto"/>
          <w:sz w:val="24"/>
          <w:szCs w:val="24"/>
        </w:rPr>
        <w:t>до</w:t>
      </w:r>
      <w:proofErr w:type="gramEnd"/>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«______» ______________ 20_____ г. включительно.</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2. Уведомить _______________________________________________________________</w:t>
      </w:r>
    </w:p>
    <w:p w:rsidR="00D032DA" w:rsidRPr="00D032DA" w:rsidRDefault="00D032DA" w:rsidP="00D032DA">
      <w:pPr>
        <w:jc w:val="both"/>
        <w:rPr>
          <w:rFonts w:ascii="Times New Roman" w:hAnsi="Times New Roman"/>
          <w:i/>
          <w:color w:val="auto"/>
          <w:sz w:val="24"/>
          <w:szCs w:val="24"/>
        </w:rPr>
      </w:pPr>
      <w:r w:rsidRPr="00D032DA">
        <w:rPr>
          <w:rFonts w:ascii="Times New Roman" w:hAnsi="Times New Roman"/>
          <w:color w:val="auto"/>
          <w:sz w:val="24"/>
          <w:szCs w:val="24"/>
        </w:rPr>
        <w:t xml:space="preserve">                                   </w:t>
      </w:r>
      <w:r w:rsidRPr="00D032DA">
        <w:rPr>
          <w:rFonts w:ascii="Times New Roman" w:hAnsi="Times New Roman"/>
          <w:i/>
          <w:color w:val="auto"/>
          <w:sz w:val="24"/>
          <w:szCs w:val="24"/>
        </w:rPr>
        <w:t>(указывается полное наименование контрольного органа)</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до «__» _______________ 20_____ г. включительно.</w:t>
      </w:r>
    </w:p>
    <w:p w:rsidR="00D032DA" w:rsidRPr="00D032DA" w:rsidRDefault="00D032DA" w:rsidP="00D032DA">
      <w:pPr>
        <w:jc w:val="both"/>
        <w:rPr>
          <w:rFonts w:ascii="Times New Roman" w:hAnsi="Times New Roman"/>
          <w:color w:val="auto"/>
          <w:sz w:val="24"/>
          <w:szCs w:val="24"/>
        </w:rPr>
      </w:pPr>
    </w:p>
    <w:p w:rsidR="00D032DA" w:rsidRPr="00D032DA" w:rsidRDefault="00D032DA" w:rsidP="00D032DA">
      <w:pPr>
        <w:jc w:val="both"/>
        <w:rPr>
          <w:rFonts w:ascii="Times New Roman" w:hAnsi="Times New Roman"/>
          <w:color w:val="auto"/>
          <w:sz w:val="24"/>
          <w:szCs w:val="24"/>
        </w:rPr>
      </w:pPr>
      <w:r w:rsidRPr="00D032DA">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032DA" w:rsidRPr="00D032DA" w:rsidRDefault="00D032DA" w:rsidP="00D032DA">
      <w:pPr>
        <w:jc w:val="both"/>
        <w:rPr>
          <w:rFonts w:ascii="Times New Roman" w:hAnsi="Times New Roman"/>
          <w:color w:val="auto"/>
          <w:sz w:val="24"/>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D032DA" w:rsidRPr="00D032DA" w:rsidTr="00FD3D22">
        <w:tc>
          <w:tcPr>
            <w:tcW w:w="3010" w:type="dxa"/>
            <w:tcMar>
              <w:top w:w="102" w:type="dxa"/>
              <w:left w:w="62" w:type="dxa"/>
              <w:bottom w:w="102" w:type="dxa"/>
              <w:right w:w="62" w:type="dxa"/>
            </w:tcMar>
          </w:tcPr>
          <w:p w:rsidR="00D032DA" w:rsidRPr="00D032DA" w:rsidRDefault="00D032DA" w:rsidP="00D032DA">
            <w:pPr>
              <w:rPr>
                <w:rFonts w:ascii="Times New Roman" w:hAnsi="Times New Roman"/>
                <w:color w:val="auto"/>
                <w:sz w:val="24"/>
                <w:szCs w:val="24"/>
              </w:rPr>
            </w:pPr>
            <w:r w:rsidRPr="00D032DA">
              <w:rPr>
                <w:rFonts w:ascii="Times New Roman" w:hAnsi="Times New Roman"/>
                <w:color w:val="auto"/>
                <w:sz w:val="24"/>
                <w:szCs w:val="24"/>
              </w:rPr>
              <w:t>__________________</w:t>
            </w:r>
          </w:p>
        </w:tc>
        <w:tc>
          <w:tcPr>
            <w:tcW w:w="3010" w:type="dxa"/>
            <w:tcMar>
              <w:top w:w="102" w:type="dxa"/>
              <w:left w:w="62" w:type="dxa"/>
              <w:bottom w:w="102" w:type="dxa"/>
              <w:right w:w="62" w:type="dxa"/>
            </w:tcMar>
          </w:tcPr>
          <w:p w:rsidR="00D032DA" w:rsidRPr="00D032DA" w:rsidRDefault="00D032DA" w:rsidP="00D032DA">
            <w:pPr>
              <w:rPr>
                <w:rFonts w:ascii="Times New Roman" w:hAnsi="Times New Roman"/>
                <w:color w:val="auto"/>
                <w:sz w:val="24"/>
                <w:szCs w:val="24"/>
              </w:rPr>
            </w:pPr>
            <w:r w:rsidRPr="00D032DA">
              <w:rPr>
                <w:rFonts w:ascii="Times New Roman" w:hAnsi="Times New Roman"/>
                <w:color w:val="auto"/>
                <w:sz w:val="24"/>
                <w:szCs w:val="24"/>
              </w:rPr>
              <w:t>_______________________</w:t>
            </w:r>
          </w:p>
        </w:tc>
        <w:tc>
          <w:tcPr>
            <w:tcW w:w="3011" w:type="dxa"/>
            <w:tcMar>
              <w:top w:w="102" w:type="dxa"/>
              <w:left w:w="62" w:type="dxa"/>
              <w:bottom w:w="102" w:type="dxa"/>
              <w:right w:w="62" w:type="dxa"/>
            </w:tcMar>
          </w:tcPr>
          <w:p w:rsidR="00D032DA" w:rsidRPr="00D032DA" w:rsidRDefault="00D032DA" w:rsidP="00D032DA">
            <w:pPr>
              <w:jc w:val="center"/>
              <w:rPr>
                <w:rFonts w:ascii="Times New Roman" w:hAnsi="Times New Roman"/>
                <w:color w:val="auto"/>
                <w:sz w:val="24"/>
                <w:szCs w:val="24"/>
              </w:rPr>
            </w:pPr>
            <w:r w:rsidRPr="00D032DA">
              <w:rPr>
                <w:rFonts w:ascii="Times New Roman" w:hAnsi="Times New Roman"/>
                <w:color w:val="auto"/>
                <w:sz w:val="24"/>
                <w:szCs w:val="24"/>
              </w:rPr>
              <w:t>__________________</w:t>
            </w:r>
          </w:p>
        </w:tc>
      </w:tr>
      <w:tr w:rsidR="00D032DA" w:rsidRPr="00D032DA" w:rsidTr="00FD3D22">
        <w:tc>
          <w:tcPr>
            <w:tcW w:w="3010" w:type="dxa"/>
            <w:tcMar>
              <w:top w:w="102" w:type="dxa"/>
              <w:left w:w="62" w:type="dxa"/>
              <w:bottom w:w="102" w:type="dxa"/>
              <w:right w:w="62" w:type="dxa"/>
            </w:tcMar>
          </w:tcPr>
          <w:p w:rsidR="00D032DA" w:rsidRPr="00D032DA" w:rsidRDefault="00D032DA" w:rsidP="00D032DA">
            <w:pPr>
              <w:rPr>
                <w:rFonts w:ascii="Times New Roman" w:hAnsi="Times New Roman"/>
                <w:color w:val="auto"/>
                <w:sz w:val="24"/>
                <w:szCs w:val="24"/>
                <w:vertAlign w:val="superscript"/>
              </w:rPr>
            </w:pPr>
            <w:r w:rsidRPr="00D032DA">
              <w:rPr>
                <w:rFonts w:ascii="Times New Roman" w:hAnsi="Times New Roman"/>
                <w:color w:val="auto"/>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032DA" w:rsidRPr="00D032DA" w:rsidRDefault="00D032DA" w:rsidP="00D032DA">
            <w:pPr>
              <w:jc w:val="center"/>
              <w:rPr>
                <w:rFonts w:ascii="Times New Roman" w:hAnsi="Times New Roman"/>
                <w:color w:val="auto"/>
                <w:sz w:val="24"/>
                <w:szCs w:val="24"/>
                <w:vertAlign w:val="superscript"/>
              </w:rPr>
            </w:pPr>
            <w:r w:rsidRPr="00D032DA">
              <w:rPr>
                <w:rFonts w:ascii="Times New Roman" w:hAnsi="Times New Roman"/>
                <w:color w:val="auto"/>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032DA" w:rsidRPr="00D032DA" w:rsidRDefault="00D032DA" w:rsidP="00D032DA">
            <w:pPr>
              <w:jc w:val="center"/>
              <w:rPr>
                <w:rFonts w:ascii="Times New Roman" w:hAnsi="Times New Roman"/>
                <w:color w:val="auto"/>
                <w:sz w:val="24"/>
                <w:szCs w:val="24"/>
                <w:vertAlign w:val="superscript"/>
              </w:rPr>
            </w:pPr>
            <w:r w:rsidRPr="00D032DA">
              <w:rPr>
                <w:rFonts w:ascii="Times New Roman" w:hAnsi="Times New Roman"/>
                <w:color w:val="auto"/>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p>
    <w:p w:rsidR="00D032DA" w:rsidRPr="00D032DA" w:rsidRDefault="00D032DA" w:rsidP="00D032DA">
      <w:pPr>
        <w:jc w:val="right"/>
        <w:outlineLvl w:val="1"/>
        <w:rPr>
          <w:rFonts w:ascii="Times New Roman" w:hAnsi="Times New Roman"/>
          <w:color w:val="auto"/>
          <w:sz w:val="24"/>
          <w:szCs w:val="24"/>
        </w:rPr>
      </w:pPr>
      <w:r w:rsidRPr="00D032DA">
        <w:rPr>
          <w:rFonts w:ascii="Times New Roman" w:hAnsi="Times New Roman"/>
          <w:color w:val="auto"/>
          <w:sz w:val="24"/>
          <w:szCs w:val="24"/>
        </w:rPr>
        <w:t xml:space="preserve">ПРИЛОЖЕНИЕ 3 </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к Положению о муниципальном лесном контроле </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 xml:space="preserve">в </w:t>
      </w:r>
      <w:proofErr w:type="spellStart"/>
      <w:r w:rsidRPr="00D032DA">
        <w:rPr>
          <w:rFonts w:ascii="Times New Roman" w:hAnsi="Times New Roman"/>
          <w:color w:val="auto"/>
          <w:sz w:val="24"/>
          <w:szCs w:val="24"/>
        </w:rPr>
        <w:t>Сибирцевском</w:t>
      </w:r>
      <w:proofErr w:type="spellEnd"/>
      <w:r w:rsidRPr="00D032DA">
        <w:rPr>
          <w:rFonts w:ascii="Times New Roman" w:hAnsi="Times New Roman"/>
          <w:color w:val="auto"/>
          <w:sz w:val="24"/>
          <w:szCs w:val="24"/>
        </w:rPr>
        <w:t xml:space="preserve"> 2-м  сельсовете </w:t>
      </w:r>
    </w:p>
    <w:p w:rsidR="00D032DA" w:rsidRPr="00D032DA" w:rsidRDefault="00D032DA" w:rsidP="00D032DA">
      <w:pPr>
        <w:jc w:val="right"/>
        <w:rPr>
          <w:rFonts w:ascii="Times New Roman" w:hAnsi="Times New Roman"/>
          <w:color w:val="auto"/>
          <w:sz w:val="24"/>
          <w:szCs w:val="24"/>
        </w:rPr>
      </w:pPr>
      <w:r w:rsidRPr="00D032DA">
        <w:rPr>
          <w:rFonts w:ascii="Times New Roman" w:hAnsi="Times New Roman"/>
          <w:color w:val="auto"/>
          <w:sz w:val="24"/>
          <w:szCs w:val="24"/>
        </w:rPr>
        <w:t>Венгеровского района</w:t>
      </w:r>
    </w:p>
    <w:p w:rsidR="00D032DA" w:rsidRPr="00D032DA" w:rsidRDefault="00D032DA" w:rsidP="00D032DA">
      <w:pPr>
        <w:jc w:val="right"/>
        <w:rPr>
          <w:rFonts w:ascii="Times New Roman" w:hAnsi="Times New Roman"/>
          <w:color w:val="auto"/>
          <w:sz w:val="24"/>
          <w:szCs w:val="24"/>
          <w:shd w:val="clear" w:color="auto" w:fill="F1C100"/>
        </w:rPr>
      </w:pPr>
      <w:r w:rsidRPr="00D032DA">
        <w:rPr>
          <w:rFonts w:ascii="Times New Roman" w:hAnsi="Times New Roman"/>
          <w:color w:val="auto"/>
          <w:sz w:val="24"/>
          <w:szCs w:val="24"/>
        </w:rPr>
        <w:t xml:space="preserve"> Новосибирской области</w:t>
      </w: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shd w:val="clear" w:color="auto" w:fill="FFFFFF"/>
        <w:jc w:val="center"/>
        <w:textAlignment w:val="baseline"/>
        <w:rPr>
          <w:rFonts w:ascii="Times New Roman" w:hAnsi="Times New Roman"/>
          <w:color w:val="auto"/>
          <w:sz w:val="24"/>
          <w:szCs w:val="24"/>
        </w:rPr>
      </w:pPr>
      <w:r w:rsidRPr="00D032DA">
        <w:rPr>
          <w:rFonts w:ascii="Times New Roman" w:hAnsi="Times New Roman"/>
          <w:color w:val="auto"/>
          <w:sz w:val="24"/>
          <w:szCs w:val="24"/>
        </w:rPr>
        <w:tab/>
      </w:r>
      <w:r w:rsidRPr="00D032DA">
        <w:rPr>
          <w:rFonts w:ascii="Times New Roman" w:hAnsi="Times New Roman"/>
          <w:bCs/>
          <w:color w:val="auto"/>
          <w:sz w:val="24"/>
          <w:szCs w:val="24"/>
        </w:rPr>
        <w:t>Критерии отнесения объектов контроля к категориям риска в рамках осуществления муниципального лесного контроля</w:t>
      </w:r>
      <w:r w:rsidRPr="00D032DA">
        <w:rPr>
          <w:rFonts w:ascii="Times New Roman" w:hAnsi="Times New Roman"/>
          <w:b/>
          <w:bCs/>
          <w:color w:val="auto"/>
          <w:sz w:val="24"/>
          <w:szCs w:val="24"/>
        </w:rPr>
        <w:t xml:space="preserve"> </w:t>
      </w:r>
      <w:r w:rsidRPr="00D032DA">
        <w:rPr>
          <w:rFonts w:ascii="Times New Roman" w:hAnsi="Times New Roman"/>
          <w:color w:val="auto"/>
          <w:spacing w:val="2"/>
          <w:sz w:val="24"/>
          <w:szCs w:val="24"/>
        </w:rPr>
        <w:t>в</w:t>
      </w:r>
      <w:r w:rsidRPr="00D032DA">
        <w:rPr>
          <w:rFonts w:ascii="Times New Roman" w:hAnsi="Times New Roman"/>
          <w:color w:val="auto"/>
          <w:sz w:val="24"/>
          <w:szCs w:val="24"/>
        </w:rPr>
        <w:t xml:space="preserve"> </w:t>
      </w:r>
      <w:proofErr w:type="spellStart"/>
      <w:r w:rsidRPr="00D032DA">
        <w:rPr>
          <w:rFonts w:ascii="Times New Roman" w:hAnsi="Times New Roman"/>
          <w:color w:val="auto"/>
          <w:sz w:val="24"/>
          <w:szCs w:val="24"/>
        </w:rPr>
        <w:t>Сибирцевском</w:t>
      </w:r>
      <w:proofErr w:type="spellEnd"/>
      <w:r w:rsidRPr="00D032DA">
        <w:rPr>
          <w:rFonts w:ascii="Times New Roman" w:hAnsi="Times New Roman"/>
          <w:color w:val="auto"/>
          <w:sz w:val="24"/>
          <w:szCs w:val="24"/>
        </w:rPr>
        <w:t xml:space="preserve"> 2-м  сельсовете Венгеровского района </w:t>
      </w:r>
    </w:p>
    <w:p w:rsidR="00D032DA" w:rsidRPr="00D032DA" w:rsidRDefault="00D032DA" w:rsidP="00D032DA">
      <w:pPr>
        <w:widowControl/>
        <w:shd w:val="clear" w:color="auto" w:fill="FFFFFF"/>
        <w:jc w:val="center"/>
        <w:textAlignment w:val="baseline"/>
        <w:rPr>
          <w:rFonts w:ascii="Times New Roman" w:hAnsi="Times New Roman"/>
          <w:color w:val="auto"/>
          <w:sz w:val="24"/>
          <w:szCs w:val="24"/>
        </w:rPr>
      </w:pPr>
      <w:r w:rsidRPr="00D032DA">
        <w:rPr>
          <w:rFonts w:ascii="Times New Roman" w:hAnsi="Times New Roman"/>
          <w:color w:val="auto"/>
          <w:sz w:val="24"/>
          <w:szCs w:val="24"/>
        </w:rPr>
        <w:t>Новосибирской области</w:t>
      </w:r>
    </w:p>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vertAlign w:val="superscript"/>
        </w:rPr>
        <w:t> </w:t>
      </w:r>
    </w:p>
    <w:tbl>
      <w:tblPr>
        <w:tblW w:w="9486" w:type="dxa"/>
        <w:tblCellMar>
          <w:left w:w="0" w:type="dxa"/>
          <w:right w:w="0" w:type="dxa"/>
        </w:tblCellMar>
        <w:tblLook w:val="04A0" w:firstRow="1" w:lastRow="0" w:firstColumn="1" w:lastColumn="0" w:noHBand="0" w:noVBand="1"/>
      </w:tblPr>
      <w:tblGrid>
        <w:gridCol w:w="644"/>
        <w:gridCol w:w="6857"/>
        <w:gridCol w:w="1985"/>
      </w:tblGrid>
      <w:tr w:rsidR="00D032DA" w:rsidRPr="00D032DA" w:rsidTr="00FD3D22">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jc w:val="center"/>
              <w:rPr>
                <w:rFonts w:ascii="Times New Roman" w:hAnsi="Times New Roman"/>
                <w:b/>
                <w:bCs/>
                <w:color w:val="auto"/>
                <w:sz w:val="24"/>
                <w:szCs w:val="24"/>
              </w:rPr>
            </w:pPr>
            <w:r w:rsidRPr="00D032DA">
              <w:rPr>
                <w:rFonts w:ascii="Times New Roman" w:hAnsi="Times New Roman"/>
                <w:color w:val="auto"/>
                <w:sz w:val="24"/>
                <w:szCs w:val="24"/>
              </w:rPr>
              <w:t> </w:t>
            </w:r>
            <w:proofErr w:type="gramStart"/>
            <w:r w:rsidRPr="00D032DA">
              <w:rPr>
                <w:rFonts w:ascii="Times New Roman" w:hAnsi="Times New Roman"/>
                <w:color w:val="auto"/>
                <w:sz w:val="24"/>
                <w:szCs w:val="24"/>
              </w:rPr>
              <w:t>п</w:t>
            </w:r>
            <w:proofErr w:type="gramEnd"/>
            <w:r w:rsidRPr="00D032DA">
              <w:rPr>
                <w:rFonts w:ascii="Times New Roman" w:hAnsi="Times New Roman"/>
                <w:color w:val="auto"/>
                <w:sz w:val="24"/>
                <w:szCs w:val="24"/>
              </w:rPr>
              <w:t>/п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shd w:val="clear" w:color="auto" w:fill="FFFFFF"/>
              <w:jc w:val="center"/>
              <w:textAlignment w:val="baseline"/>
              <w:rPr>
                <w:rFonts w:ascii="Times New Roman" w:hAnsi="Times New Roman"/>
                <w:color w:val="auto"/>
                <w:sz w:val="24"/>
                <w:szCs w:val="24"/>
              </w:rPr>
            </w:pPr>
            <w:r w:rsidRPr="00D032DA">
              <w:rPr>
                <w:rFonts w:ascii="Times New Roman" w:hAnsi="Times New Roman"/>
                <w:color w:val="auto"/>
                <w:sz w:val="24"/>
                <w:szCs w:val="24"/>
              </w:rPr>
              <w:t xml:space="preserve">Объекты муниципального лесного  контроля </w:t>
            </w:r>
            <w:r w:rsidRPr="00D032DA">
              <w:rPr>
                <w:rFonts w:ascii="Times New Roman" w:hAnsi="Times New Roman"/>
                <w:color w:val="auto"/>
                <w:spacing w:val="2"/>
                <w:sz w:val="24"/>
                <w:szCs w:val="24"/>
              </w:rPr>
              <w:t>в</w:t>
            </w:r>
            <w:r w:rsidRPr="00D032DA">
              <w:rPr>
                <w:rFonts w:ascii="Times New Roman" w:hAnsi="Times New Roman"/>
                <w:color w:val="auto"/>
                <w:sz w:val="24"/>
                <w:szCs w:val="24"/>
              </w:rPr>
              <w:t xml:space="preserve"> </w:t>
            </w:r>
            <w:proofErr w:type="spellStart"/>
            <w:r w:rsidRPr="00D032DA">
              <w:rPr>
                <w:rFonts w:ascii="Times New Roman" w:hAnsi="Times New Roman"/>
                <w:color w:val="auto"/>
                <w:sz w:val="24"/>
                <w:szCs w:val="24"/>
              </w:rPr>
              <w:t>Сибирцевском</w:t>
            </w:r>
            <w:proofErr w:type="spellEnd"/>
            <w:r w:rsidRPr="00D032DA">
              <w:rPr>
                <w:rFonts w:ascii="Times New Roman" w:hAnsi="Times New Roman"/>
                <w:color w:val="auto"/>
                <w:sz w:val="24"/>
                <w:szCs w:val="24"/>
              </w:rPr>
              <w:t xml:space="preserve"> 2-м сельсовете Венгеровского района Новосибирской области </w:t>
            </w:r>
          </w:p>
          <w:p w:rsidR="00D032DA" w:rsidRPr="00D032DA" w:rsidRDefault="00D032DA" w:rsidP="00D032DA">
            <w:pPr>
              <w:widowControl/>
              <w:jc w:val="center"/>
              <w:rPr>
                <w:rFonts w:ascii="Times New Roman" w:hAnsi="Times New Roman"/>
                <w:b/>
                <w:bCs/>
                <w:color w:val="auto"/>
                <w:sz w:val="24"/>
                <w:szCs w:val="24"/>
              </w:rPr>
            </w:pP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jc w:val="center"/>
              <w:rPr>
                <w:rFonts w:ascii="Times New Roman" w:hAnsi="Times New Roman"/>
                <w:b/>
                <w:bCs/>
                <w:color w:val="auto"/>
                <w:sz w:val="24"/>
                <w:szCs w:val="24"/>
              </w:rPr>
            </w:pPr>
            <w:r w:rsidRPr="00D032DA">
              <w:rPr>
                <w:rFonts w:ascii="Times New Roman" w:hAnsi="Times New Roman"/>
                <w:color w:val="auto"/>
                <w:sz w:val="24"/>
                <w:szCs w:val="24"/>
              </w:rPr>
              <w:t>Категория риска</w:t>
            </w:r>
          </w:p>
        </w:tc>
      </w:tr>
      <w:tr w:rsidR="00D032DA" w:rsidRPr="00D032DA" w:rsidTr="00FD3D22">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rPr>
                <w:rFonts w:ascii="Times New Roman" w:hAnsi="Times New Roman"/>
                <w:color w:val="auto"/>
                <w:sz w:val="24"/>
                <w:szCs w:val="24"/>
              </w:rPr>
            </w:pPr>
            <w:r w:rsidRPr="00D032DA">
              <w:rPr>
                <w:rFonts w:ascii="Times New Roman" w:hAnsi="Times New Roman"/>
                <w:color w:val="auto"/>
                <w:sz w:val="24"/>
                <w:szCs w:val="24"/>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jc w:val="both"/>
              <w:rPr>
                <w:rFonts w:ascii="Times New Roman" w:hAnsi="Times New Roman"/>
                <w:color w:val="auto"/>
                <w:sz w:val="24"/>
                <w:szCs w:val="24"/>
              </w:rPr>
            </w:pPr>
            <w:proofErr w:type="gramStart"/>
            <w:r w:rsidRPr="00D032DA">
              <w:rPr>
                <w:rFonts w:ascii="Times New Roman" w:hAnsi="Times New Roman"/>
                <w:color w:val="auto"/>
                <w:sz w:val="24"/>
                <w:szCs w:val="24"/>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w:t>
            </w:r>
            <w:r w:rsidRPr="00D032DA">
              <w:rPr>
                <w:rFonts w:ascii="Times New Roman" w:hAnsi="Times New Roman"/>
                <w:color w:val="auto"/>
                <w:sz w:val="24"/>
                <w:szCs w:val="24"/>
              </w:rPr>
              <w:lastRenderedPageBreak/>
              <w:t xml:space="preserve">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rPr>
                <w:rFonts w:ascii="Times New Roman" w:hAnsi="Times New Roman"/>
                <w:color w:val="auto"/>
                <w:sz w:val="24"/>
                <w:szCs w:val="24"/>
              </w:rPr>
            </w:pPr>
            <w:r w:rsidRPr="00D032DA">
              <w:rPr>
                <w:rFonts w:ascii="Times New Roman" w:hAnsi="Times New Roman"/>
                <w:color w:val="auto"/>
                <w:sz w:val="24"/>
                <w:szCs w:val="24"/>
              </w:rPr>
              <w:lastRenderedPageBreak/>
              <w:t>Значительный риск</w:t>
            </w:r>
          </w:p>
        </w:tc>
      </w:tr>
      <w:tr w:rsidR="00D032DA" w:rsidRPr="00D032DA" w:rsidTr="00FD3D22">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rPr>
                <w:rFonts w:ascii="Times New Roman" w:hAnsi="Times New Roman"/>
                <w:color w:val="auto"/>
                <w:sz w:val="24"/>
                <w:szCs w:val="24"/>
              </w:rPr>
            </w:pPr>
            <w:r w:rsidRPr="00D032DA">
              <w:rPr>
                <w:rFonts w:ascii="Times New Roman" w:hAnsi="Times New Roman"/>
                <w:color w:val="auto"/>
                <w:sz w:val="24"/>
                <w:szCs w:val="24"/>
              </w:rPr>
              <w:lastRenderedPageBreak/>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shd w:val="clear" w:color="auto" w:fill="FFFFFF"/>
              <w:jc w:val="both"/>
              <w:textAlignment w:val="baseline"/>
              <w:rPr>
                <w:rFonts w:ascii="Times New Roman" w:hAnsi="Times New Roman"/>
                <w:color w:val="auto"/>
                <w:spacing w:val="2"/>
                <w:sz w:val="24"/>
                <w:szCs w:val="24"/>
              </w:rPr>
            </w:pPr>
            <w:r w:rsidRPr="00D032DA">
              <w:rPr>
                <w:rFonts w:ascii="Times New Roman" w:hAnsi="Times New Roman"/>
                <w:color w:val="auto"/>
                <w:sz w:val="24"/>
                <w:szCs w:val="24"/>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rPr>
                <w:rFonts w:ascii="Times New Roman" w:hAnsi="Times New Roman"/>
                <w:color w:val="auto"/>
                <w:sz w:val="24"/>
                <w:szCs w:val="24"/>
              </w:rPr>
            </w:pPr>
            <w:r w:rsidRPr="00D032DA">
              <w:rPr>
                <w:rFonts w:ascii="Times New Roman" w:hAnsi="Times New Roman"/>
                <w:color w:val="auto"/>
                <w:sz w:val="24"/>
                <w:szCs w:val="24"/>
              </w:rPr>
              <w:t>Средний риск</w:t>
            </w:r>
          </w:p>
        </w:tc>
      </w:tr>
      <w:tr w:rsidR="00D032DA" w:rsidRPr="00D032DA" w:rsidTr="00FD3D2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rPr>
                <w:rFonts w:ascii="Times New Roman" w:hAnsi="Times New Roman"/>
                <w:color w:val="auto"/>
                <w:sz w:val="24"/>
                <w:szCs w:val="24"/>
              </w:rPr>
            </w:pPr>
            <w:r w:rsidRPr="00D032DA">
              <w:rPr>
                <w:rFonts w:ascii="Times New Roman" w:hAnsi="Times New Roman"/>
                <w:color w:val="auto"/>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shd w:val="clear" w:color="auto" w:fill="FFFFFF"/>
              <w:jc w:val="both"/>
              <w:textAlignment w:val="baseline"/>
              <w:rPr>
                <w:rFonts w:ascii="Times New Roman" w:hAnsi="Times New Roman"/>
                <w:color w:val="auto"/>
                <w:spacing w:val="2"/>
                <w:sz w:val="24"/>
                <w:szCs w:val="24"/>
              </w:rPr>
            </w:pPr>
            <w:proofErr w:type="gramStart"/>
            <w:r w:rsidRPr="00D032DA">
              <w:rPr>
                <w:rFonts w:ascii="Times New Roman" w:hAnsi="Times New Roman"/>
                <w:color w:val="auto"/>
                <w:sz w:val="24"/>
                <w:szCs w:val="24"/>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rPr>
                <w:rFonts w:ascii="Times New Roman" w:hAnsi="Times New Roman"/>
                <w:color w:val="auto"/>
                <w:sz w:val="24"/>
                <w:szCs w:val="24"/>
              </w:rPr>
            </w:pPr>
            <w:r w:rsidRPr="00D032DA">
              <w:rPr>
                <w:rFonts w:ascii="Times New Roman" w:hAnsi="Times New Roman"/>
                <w:color w:val="auto"/>
                <w:sz w:val="24"/>
                <w:szCs w:val="24"/>
              </w:rPr>
              <w:t>Умеренный риск</w:t>
            </w:r>
          </w:p>
        </w:tc>
      </w:tr>
      <w:tr w:rsidR="00D032DA" w:rsidRPr="00D032DA" w:rsidTr="00FD3D2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rPr>
                <w:rFonts w:ascii="Times New Roman" w:hAnsi="Times New Roman"/>
                <w:color w:val="auto"/>
                <w:sz w:val="24"/>
                <w:szCs w:val="24"/>
              </w:rPr>
            </w:pPr>
            <w:r w:rsidRPr="00D032DA">
              <w:rPr>
                <w:rFonts w:ascii="Times New Roman" w:hAnsi="Times New Roman"/>
                <w:color w:val="auto"/>
                <w:sz w:val="24"/>
                <w:szCs w:val="24"/>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jc w:val="both"/>
              <w:rPr>
                <w:rFonts w:ascii="Times New Roman" w:hAnsi="Times New Roman"/>
                <w:color w:val="auto"/>
                <w:sz w:val="24"/>
                <w:szCs w:val="24"/>
              </w:rPr>
            </w:pPr>
            <w:r w:rsidRPr="00D032DA">
              <w:rPr>
                <w:rFonts w:ascii="Times New Roman" w:hAnsi="Times New Roman"/>
                <w:color w:val="auto"/>
                <w:sz w:val="24"/>
                <w:szCs w:val="24"/>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D032DA" w:rsidRPr="00D032DA" w:rsidRDefault="00D032DA" w:rsidP="00D032DA">
            <w:pPr>
              <w:widowControl/>
              <w:rPr>
                <w:rFonts w:ascii="Times New Roman" w:hAnsi="Times New Roman"/>
                <w:color w:val="auto"/>
                <w:sz w:val="24"/>
                <w:szCs w:val="24"/>
              </w:rPr>
            </w:pPr>
            <w:r w:rsidRPr="00D032DA">
              <w:rPr>
                <w:rFonts w:ascii="Times New Roman" w:hAnsi="Times New Roman"/>
                <w:color w:val="auto"/>
                <w:sz w:val="24"/>
                <w:szCs w:val="24"/>
              </w:rPr>
              <w:t>Низкий риск</w:t>
            </w:r>
          </w:p>
        </w:tc>
      </w:tr>
    </w:tbl>
    <w:p w:rsidR="00D032DA" w:rsidRPr="00D032DA" w:rsidRDefault="00D032DA" w:rsidP="00D032DA">
      <w:pPr>
        <w:widowControl/>
        <w:jc w:val="both"/>
        <w:rPr>
          <w:rFonts w:ascii="Times New Roman" w:hAnsi="Times New Roman"/>
          <w:color w:val="auto"/>
          <w:sz w:val="24"/>
          <w:szCs w:val="24"/>
        </w:rPr>
      </w:pPr>
      <w:r w:rsidRPr="00D032DA">
        <w:rPr>
          <w:rFonts w:ascii="Times New Roman" w:hAnsi="Times New Roman"/>
          <w:color w:val="auto"/>
          <w:sz w:val="24"/>
          <w:szCs w:val="24"/>
        </w:rPr>
        <w:t> </w:t>
      </w:r>
    </w:p>
    <w:p w:rsidR="00D032DA" w:rsidRPr="00D032DA" w:rsidRDefault="00D032DA" w:rsidP="00D032DA">
      <w:pPr>
        <w:widowControl/>
        <w:jc w:val="both"/>
        <w:rPr>
          <w:rFonts w:ascii="Times New Roman" w:hAnsi="Times New Roman"/>
          <w:color w:val="auto"/>
          <w:sz w:val="24"/>
          <w:szCs w:val="24"/>
        </w:rPr>
      </w:pPr>
      <w:r w:rsidRPr="00D032DA">
        <w:rPr>
          <w:rFonts w:ascii="Times New Roman" w:hAnsi="Times New Roman"/>
          <w:color w:val="auto"/>
          <w:sz w:val="24"/>
          <w:szCs w:val="24"/>
        </w:rPr>
        <w:t> </w:t>
      </w:r>
    </w:p>
    <w:p w:rsidR="00D032DA" w:rsidRPr="00D032DA" w:rsidRDefault="00D032DA" w:rsidP="00D032DA">
      <w:pPr>
        <w:widowControl/>
        <w:jc w:val="both"/>
        <w:rPr>
          <w:rFonts w:ascii="Times New Roman" w:hAnsi="Times New Roman"/>
          <w:color w:val="auto"/>
          <w:sz w:val="24"/>
          <w:szCs w:val="24"/>
        </w:rPr>
      </w:pPr>
    </w:p>
    <w:p w:rsidR="00D032DA" w:rsidRPr="00D032DA" w:rsidRDefault="00D032DA" w:rsidP="00D032DA">
      <w:pPr>
        <w:widowControl/>
        <w:jc w:val="both"/>
        <w:rPr>
          <w:rFonts w:ascii="Times New Roman" w:hAnsi="Times New Roman"/>
          <w:color w:val="auto"/>
          <w:sz w:val="24"/>
          <w:szCs w:val="24"/>
        </w:rPr>
      </w:pPr>
    </w:p>
    <w:p w:rsidR="00D032DA" w:rsidRPr="00D032DA" w:rsidRDefault="00D032DA" w:rsidP="00D032DA">
      <w:pPr>
        <w:widowControl/>
        <w:jc w:val="both"/>
        <w:rPr>
          <w:rFonts w:ascii="Times New Roman" w:hAnsi="Times New Roman"/>
          <w:color w:val="auto"/>
          <w:sz w:val="24"/>
          <w:szCs w:val="24"/>
        </w:rPr>
      </w:pPr>
    </w:p>
    <w:p w:rsidR="00D032DA" w:rsidRPr="00D032DA" w:rsidRDefault="00D032DA" w:rsidP="00D032DA">
      <w:pPr>
        <w:widowControl/>
        <w:jc w:val="both"/>
        <w:rPr>
          <w:rFonts w:ascii="Times New Roman" w:hAnsi="Times New Roman"/>
          <w:color w:val="auto"/>
          <w:sz w:val="24"/>
          <w:szCs w:val="24"/>
        </w:rPr>
      </w:pPr>
    </w:p>
    <w:p w:rsidR="00D032DA" w:rsidRPr="00D032DA" w:rsidRDefault="00D032DA" w:rsidP="00D032DA">
      <w:pPr>
        <w:widowControl/>
        <w:jc w:val="both"/>
        <w:rPr>
          <w:rFonts w:ascii="Times New Roman" w:hAnsi="Times New Roman"/>
          <w:color w:val="auto"/>
          <w:sz w:val="24"/>
          <w:szCs w:val="24"/>
        </w:rPr>
      </w:pPr>
    </w:p>
    <w:p w:rsidR="00D032DA" w:rsidRPr="00D032DA" w:rsidRDefault="00D032DA" w:rsidP="00D032DA">
      <w:pPr>
        <w:widowControl/>
        <w:jc w:val="both"/>
        <w:rPr>
          <w:rFonts w:ascii="Times New Roman" w:hAnsi="Times New Roman"/>
          <w:color w:val="auto"/>
          <w:sz w:val="24"/>
          <w:szCs w:val="24"/>
        </w:rPr>
      </w:pPr>
    </w:p>
    <w:p w:rsidR="00D032DA" w:rsidRPr="00D032DA" w:rsidRDefault="00D032DA" w:rsidP="00D032DA">
      <w:pPr>
        <w:jc w:val="center"/>
        <w:rPr>
          <w:rFonts w:ascii="Times New Roman" w:hAnsi="Times New Roman"/>
          <w:color w:val="auto"/>
          <w:sz w:val="24"/>
          <w:szCs w:val="24"/>
        </w:rPr>
      </w:pPr>
    </w:p>
    <w:p w:rsidR="00D032DA" w:rsidRPr="00D032DA" w:rsidRDefault="00D032DA" w:rsidP="00D032DA">
      <w:pPr>
        <w:jc w:val="center"/>
        <w:rPr>
          <w:rFonts w:ascii="Times New Roman" w:hAnsi="Times New Roman"/>
          <w:color w:val="auto"/>
          <w:sz w:val="24"/>
          <w:szCs w:val="24"/>
          <w:shd w:val="clear" w:color="auto" w:fill="F1C100"/>
        </w:rPr>
      </w:pPr>
      <w:r w:rsidRPr="00D032DA">
        <w:rPr>
          <w:rFonts w:ascii="Times New Roman" w:hAnsi="Times New Roman"/>
          <w:color w:val="auto"/>
          <w:sz w:val="24"/>
          <w:szCs w:val="24"/>
        </w:rPr>
        <w:t xml:space="preserve">Перечень индикаторов риска </w:t>
      </w:r>
    </w:p>
    <w:p w:rsidR="00D032DA" w:rsidRPr="00D032DA" w:rsidRDefault="00D032DA" w:rsidP="00D032DA">
      <w:pPr>
        <w:jc w:val="center"/>
        <w:rPr>
          <w:rFonts w:ascii="Times New Roman" w:hAnsi="Times New Roman"/>
          <w:i/>
          <w:color w:val="auto"/>
          <w:sz w:val="24"/>
          <w:szCs w:val="24"/>
          <w:u w:val="single"/>
        </w:rPr>
      </w:pPr>
      <w:r w:rsidRPr="00D032DA">
        <w:rPr>
          <w:rFonts w:ascii="Times New Roman" w:hAnsi="Times New Roman"/>
          <w:color w:val="auto"/>
          <w:sz w:val="24"/>
          <w:szCs w:val="24"/>
        </w:rPr>
        <w:t xml:space="preserve">нарушения обязательных требований, проверяемых в рамках осуществления муниципального лесного контроля </w:t>
      </w:r>
      <w:r w:rsidRPr="00D032DA">
        <w:rPr>
          <w:rFonts w:ascii="Times New Roman" w:hAnsi="Times New Roman"/>
          <w:bCs/>
          <w:color w:val="auto"/>
          <w:sz w:val="24"/>
          <w:szCs w:val="24"/>
        </w:rPr>
        <w:t>в</w:t>
      </w:r>
      <w:r w:rsidRPr="00D032DA">
        <w:rPr>
          <w:rFonts w:ascii="Times New Roman" w:hAnsi="Times New Roman"/>
          <w:color w:val="auto"/>
          <w:sz w:val="24"/>
          <w:szCs w:val="24"/>
        </w:rPr>
        <w:t xml:space="preserve"> </w:t>
      </w:r>
      <w:proofErr w:type="spellStart"/>
      <w:r w:rsidRPr="00D032DA">
        <w:rPr>
          <w:rFonts w:ascii="Times New Roman" w:hAnsi="Times New Roman"/>
          <w:color w:val="auto"/>
          <w:sz w:val="24"/>
          <w:szCs w:val="24"/>
        </w:rPr>
        <w:t>Сибирцевском</w:t>
      </w:r>
      <w:proofErr w:type="spellEnd"/>
      <w:r w:rsidRPr="00D032DA">
        <w:rPr>
          <w:rFonts w:ascii="Times New Roman" w:hAnsi="Times New Roman"/>
          <w:color w:val="auto"/>
          <w:sz w:val="24"/>
          <w:szCs w:val="24"/>
        </w:rPr>
        <w:t xml:space="preserve"> 2-м  сельсовете Венгеровского района Новосибирской области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2552"/>
        <w:gridCol w:w="2977"/>
      </w:tblGrid>
      <w:tr w:rsidR="00D032DA" w:rsidRPr="00D032DA" w:rsidTr="00FD3D22">
        <w:trPr>
          <w:trHeight w:val="360"/>
        </w:trPr>
        <w:tc>
          <w:tcPr>
            <w:tcW w:w="4644" w:type="dxa"/>
            <w:tcMar>
              <w:top w:w="0" w:type="dxa"/>
              <w:left w:w="108" w:type="dxa"/>
              <w:bottom w:w="0" w:type="dxa"/>
              <w:right w:w="108" w:type="dxa"/>
            </w:tcMar>
          </w:tcPr>
          <w:p w:rsidR="00D032DA" w:rsidRPr="00D032DA" w:rsidRDefault="00D032DA" w:rsidP="00D032DA">
            <w:pPr>
              <w:widowControl/>
              <w:jc w:val="center"/>
              <w:rPr>
                <w:rFonts w:ascii="Times New Roman" w:hAnsi="Times New Roman"/>
                <w:b/>
                <w:color w:val="auto"/>
                <w:sz w:val="24"/>
                <w:szCs w:val="24"/>
              </w:rPr>
            </w:pPr>
            <w:r w:rsidRPr="00D032DA">
              <w:rPr>
                <w:rFonts w:ascii="Times New Roman" w:hAnsi="Times New Roman"/>
                <w:b/>
                <w:color w:val="auto"/>
                <w:sz w:val="24"/>
                <w:szCs w:val="24"/>
              </w:rPr>
              <w:t>Наименование индикатора</w:t>
            </w:r>
          </w:p>
        </w:tc>
        <w:tc>
          <w:tcPr>
            <w:tcW w:w="2552" w:type="dxa"/>
            <w:tcMar>
              <w:top w:w="0" w:type="dxa"/>
              <w:left w:w="108" w:type="dxa"/>
              <w:bottom w:w="0" w:type="dxa"/>
              <w:right w:w="108" w:type="dxa"/>
            </w:tcMar>
          </w:tcPr>
          <w:p w:rsidR="00D032DA" w:rsidRPr="00D032DA" w:rsidRDefault="00D032DA" w:rsidP="00D032DA">
            <w:pPr>
              <w:widowControl/>
              <w:jc w:val="center"/>
              <w:rPr>
                <w:rFonts w:ascii="Times New Roman" w:hAnsi="Times New Roman"/>
                <w:b/>
                <w:color w:val="auto"/>
                <w:sz w:val="24"/>
                <w:szCs w:val="24"/>
              </w:rPr>
            </w:pPr>
            <w:r w:rsidRPr="00D032DA">
              <w:rPr>
                <w:rFonts w:ascii="Times New Roman" w:hAnsi="Times New Roman"/>
                <w:b/>
                <w:color w:val="auto"/>
                <w:sz w:val="24"/>
                <w:szCs w:val="24"/>
              </w:rPr>
              <w:t>Нормальное состояние для выбранного параметра (критерии оценки), единица измерения (при наличии)</w:t>
            </w:r>
          </w:p>
        </w:tc>
        <w:tc>
          <w:tcPr>
            <w:tcW w:w="2977" w:type="dxa"/>
            <w:tcMar>
              <w:top w:w="0" w:type="dxa"/>
              <w:left w:w="108" w:type="dxa"/>
              <w:bottom w:w="0" w:type="dxa"/>
              <w:right w:w="108" w:type="dxa"/>
            </w:tcMar>
          </w:tcPr>
          <w:p w:rsidR="00D032DA" w:rsidRPr="00D032DA" w:rsidRDefault="00D032DA" w:rsidP="00D032DA">
            <w:pPr>
              <w:widowControl/>
              <w:jc w:val="center"/>
              <w:rPr>
                <w:rFonts w:ascii="Times New Roman" w:hAnsi="Times New Roman"/>
                <w:b/>
                <w:color w:val="auto"/>
                <w:sz w:val="24"/>
                <w:szCs w:val="24"/>
              </w:rPr>
            </w:pPr>
            <w:r w:rsidRPr="00D032DA">
              <w:rPr>
                <w:rFonts w:ascii="Times New Roman" w:hAnsi="Times New Roman"/>
                <w:b/>
                <w:color w:val="auto"/>
                <w:sz w:val="24"/>
                <w:szCs w:val="24"/>
              </w:rPr>
              <w:t xml:space="preserve">Показатель </w:t>
            </w:r>
            <w:r w:rsidRPr="00D032DA">
              <w:rPr>
                <w:rFonts w:ascii="Times New Roman" w:hAnsi="Times New Roman"/>
                <w:b/>
                <w:color w:val="auto"/>
                <w:sz w:val="24"/>
                <w:szCs w:val="24"/>
              </w:rPr>
              <w:br/>
              <w:t>индикатора риска</w:t>
            </w:r>
          </w:p>
        </w:tc>
      </w:tr>
      <w:tr w:rsidR="00D032DA" w:rsidRPr="00D032DA" w:rsidTr="00FD3D22">
        <w:tc>
          <w:tcPr>
            <w:tcW w:w="4644" w:type="dxa"/>
            <w:tcMar>
              <w:top w:w="0" w:type="dxa"/>
              <w:left w:w="108" w:type="dxa"/>
              <w:bottom w:w="0" w:type="dxa"/>
              <w:right w:w="108" w:type="dxa"/>
            </w:tcMar>
          </w:tcPr>
          <w:p w:rsidR="00D032DA" w:rsidRPr="00D032DA" w:rsidRDefault="00D032DA" w:rsidP="00D032DA">
            <w:pPr>
              <w:widowControl/>
              <w:jc w:val="both"/>
              <w:rPr>
                <w:rFonts w:ascii="Times New Roman" w:hAnsi="Times New Roman"/>
                <w:color w:val="auto"/>
                <w:sz w:val="24"/>
                <w:szCs w:val="24"/>
              </w:rPr>
            </w:pPr>
            <w:r w:rsidRPr="00D032DA">
              <w:rPr>
                <w:rFonts w:ascii="Times New Roman" w:hAnsi="Times New Roman"/>
                <w:color w:val="auto"/>
                <w:sz w:val="24"/>
                <w:szCs w:val="24"/>
              </w:rPr>
              <w:t xml:space="preserve">наличие у Контролируемого </w:t>
            </w:r>
            <w:proofErr w:type="gramStart"/>
            <w:r w:rsidRPr="00D032DA">
              <w:rPr>
                <w:rFonts w:ascii="Times New Roman" w:hAnsi="Times New Roman"/>
                <w:color w:val="auto"/>
                <w:sz w:val="24"/>
                <w:szCs w:val="24"/>
              </w:rPr>
              <w:t>лица</w:t>
            </w:r>
            <w:proofErr w:type="gramEnd"/>
            <w:r w:rsidRPr="00D032DA">
              <w:rPr>
                <w:rFonts w:ascii="Times New Roman" w:hAnsi="Times New Roman"/>
                <w:color w:val="auto"/>
                <w:sz w:val="24"/>
                <w:szCs w:val="24"/>
              </w:rPr>
              <w:t xml:space="preserve"> вступившего в законную силу в течение последних трех лет на дату принятия решения об отнесении его деятельности к категории риска постановления о </w:t>
            </w:r>
            <w:r w:rsidRPr="00D032DA">
              <w:rPr>
                <w:rFonts w:ascii="Times New Roman" w:hAnsi="Times New Roman"/>
                <w:color w:val="auto"/>
                <w:sz w:val="24"/>
                <w:szCs w:val="24"/>
              </w:rPr>
              <w:lastRenderedPageBreak/>
              <w:t>назначении административного наказания за совершение административного правонарушения, связанного с нарушением</w:t>
            </w:r>
          </w:p>
          <w:p w:rsidR="00D032DA" w:rsidRPr="00D032DA" w:rsidRDefault="00D032DA" w:rsidP="00D032DA">
            <w:pPr>
              <w:widowControl/>
              <w:jc w:val="both"/>
              <w:rPr>
                <w:rFonts w:ascii="Times New Roman" w:hAnsi="Times New Roman"/>
                <w:color w:val="auto"/>
                <w:sz w:val="24"/>
                <w:szCs w:val="24"/>
              </w:rPr>
            </w:pPr>
            <w:r w:rsidRPr="00D032DA">
              <w:rPr>
                <w:rFonts w:ascii="Times New Roman" w:hAnsi="Times New Roman"/>
                <w:color w:val="auto"/>
                <w:sz w:val="24"/>
                <w:szCs w:val="24"/>
              </w:rPr>
              <w:t xml:space="preserve">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Mar>
              <w:top w:w="0" w:type="dxa"/>
              <w:left w:w="108" w:type="dxa"/>
              <w:bottom w:w="0" w:type="dxa"/>
              <w:right w:w="108" w:type="dxa"/>
            </w:tcMar>
          </w:tcPr>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rPr>
              <w:lastRenderedPageBreak/>
              <w:t xml:space="preserve">0 </w:t>
            </w:r>
          </w:p>
        </w:tc>
        <w:tc>
          <w:tcPr>
            <w:tcW w:w="2977" w:type="dxa"/>
            <w:tcMar>
              <w:top w:w="0" w:type="dxa"/>
              <w:left w:w="108" w:type="dxa"/>
              <w:bottom w:w="0" w:type="dxa"/>
              <w:right w:w="108" w:type="dxa"/>
            </w:tcMar>
          </w:tcPr>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rPr>
              <w:t>&gt;1 шт.</w:t>
            </w:r>
          </w:p>
        </w:tc>
      </w:tr>
      <w:tr w:rsidR="00D032DA" w:rsidRPr="00D032DA" w:rsidTr="00FD3D22">
        <w:tc>
          <w:tcPr>
            <w:tcW w:w="4644" w:type="dxa"/>
            <w:tcMar>
              <w:top w:w="0" w:type="dxa"/>
              <w:left w:w="108" w:type="dxa"/>
              <w:bottom w:w="0" w:type="dxa"/>
              <w:right w:w="108" w:type="dxa"/>
            </w:tcMar>
          </w:tcPr>
          <w:p w:rsidR="00D032DA" w:rsidRPr="00D032DA" w:rsidRDefault="00D032DA" w:rsidP="00D032DA">
            <w:pPr>
              <w:widowControl/>
              <w:jc w:val="both"/>
              <w:rPr>
                <w:rFonts w:ascii="Times New Roman" w:hAnsi="Times New Roman"/>
                <w:color w:val="auto"/>
                <w:sz w:val="24"/>
                <w:szCs w:val="24"/>
              </w:rPr>
            </w:pPr>
            <w:r w:rsidRPr="00D032DA">
              <w:rPr>
                <w:rFonts w:ascii="Times New Roman" w:hAnsi="Times New Roman"/>
                <w:color w:val="auto"/>
                <w:sz w:val="24"/>
                <w:szCs w:val="24"/>
              </w:rPr>
              <w:lastRenderedPageBreak/>
              <w:t xml:space="preserve">Наличие </w:t>
            </w:r>
            <w:proofErr w:type="gramStart"/>
            <w:r w:rsidRPr="00D032DA">
              <w:rPr>
                <w:rFonts w:ascii="Times New Roman" w:hAnsi="Times New Roman"/>
                <w:color w:val="auto"/>
                <w:sz w:val="24"/>
                <w:szCs w:val="24"/>
              </w:rPr>
              <w:t>у Контролируемого лица в течение последних трех лет на дату принятия решения об отнесении его деятельности к категории</w:t>
            </w:r>
            <w:proofErr w:type="gramEnd"/>
            <w:r w:rsidRPr="00D032DA">
              <w:rPr>
                <w:rFonts w:ascii="Times New Roman" w:hAnsi="Times New Roman"/>
                <w:color w:val="auto"/>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Mar>
              <w:top w:w="0" w:type="dxa"/>
              <w:left w:w="108" w:type="dxa"/>
              <w:bottom w:w="0" w:type="dxa"/>
              <w:right w:w="108" w:type="dxa"/>
            </w:tcMar>
          </w:tcPr>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rPr>
              <w:t>1-2</w:t>
            </w:r>
          </w:p>
        </w:tc>
        <w:tc>
          <w:tcPr>
            <w:tcW w:w="2977" w:type="dxa"/>
            <w:tcMar>
              <w:top w:w="0" w:type="dxa"/>
              <w:left w:w="108" w:type="dxa"/>
              <w:bottom w:w="0" w:type="dxa"/>
              <w:right w:w="108" w:type="dxa"/>
            </w:tcMar>
          </w:tcPr>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rPr>
              <w:t>&gt;2 шт.</w:t>
            </w:r>
          </w:p>
        </w:tc>
      </w:tr>
      <w:tr w:rsidR="00D032DA" w:rsidRPr="00D032DA" w:rsidTr="00FD3D22">
        <w:tc>
          <w:tcPr>
            <w:tcW w:w="4644" w:type="dxa"/>
            <w:tcMar>
              <w:top w:w="0" w:type="dxa"/>
              <w:left w:w="108" w:type="dxa"/>
              <w:bottom w:w="0" w:type="dxa"/>
              <w:right w:w="108" w:type="dxa"/>
            </w:tcMar>
          </w:tcPr>
          <w:p w:rsidR="00D032DA" w:rsidRPr="00D032DA" w:rsidRDefault="00D032DA" w:rsidP="00D032DA">
            <w:pPr>
              <w:widowControl/>
              <w:jc w:val="both"/>
              <w:rPr>
                <w:rFonts w:ascii="Times New Roman" w:hAnsi="Times New Roman"/>
                <w:color w:val="auto"/>
                <w:sz w:val="24"/>
                <w:szCs w:val="24"/>
              </w:rPr>
            </w:pPr>
            <w:r w:rsidRPr="00D032DA">
              <w:rPr>
                <w:rFonts w:ascii="Times New Roman" w:hAnsi="Times New Roman"/>
                <w:color w:val="auto"/>
                <w:sz w:val="24"/>
                <w:szCs w:val="24"/>
              </w:rPr>
              <w:t xml:space="preserve">Наличие </w:t>
            </w:r>
            <w:proofErr w:type="gramStart"/>
            <w:r w:rsidRPr="00D032DA">
              <w:rPr>
                <w:rFonts w:ascii="Times New Roman" w:hAnsi="Times New Roman"/>
                <w:color w:val="auto"/>
                <w:sz w:val="24"/>
                <w:szCs w:val="24"/>
              </w:rPr>
              <w:t>у Контролируемого лица  в течение последних пяти лет на дату принятия решения об отнесении его деятельности к категории</w:t>
            </w:r>
            <w:proofErr w:type="gramEnd"/>
            <w:r w:rsidRPr="00D032DA">
              <w:rPr>
                <w:rFonts w:ascii="Times New Roman" w:hAnsi="Times New Roman"/>
                <w:color w:val="auto"/>
                <w:sz w:val="24"/>
                <w:szCs w:val="24"/>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Mar>
              <w:top w:w="0" w:type="dxa"/>
              <w:left w:w="108" w:type="dxa"/>
              <w:bottom w:w="0" w:type="dxa"/>
              <w:right w:w="108" w:type="dxa"/>
            </w:tcMar>
          </w:tcPr>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rPr>
              <w:t>1-3</w:t>
            </w:r>
          </w:p>
        </w:tc>
        <w:tc>
          <w:tcPr>
            <w:tcW w:w="2977" w:type="dxa"/>
            <w:tcMar>
              <w:top w:w="0" w:type="dxa"/>
              <w:left w:w="108" w:type="dxa"/>
              <w:bottom w:w="0" w:type="dxa"/>
              <w:right w:w="108" w:type="dxa"/>
            </w:tcMar>
          </w:tcPr>
          <w:p w:rsidR="00D032DA" w:rsidRPr="00D032DA" w:rsidRDefault="00D032DA" w:rsidP="00D032DA">
            <w:pPr>
              <w:widowControl/>
              <w:jc w:val="center"/>
              <w:rPr>
                <w:rFonts w:ascii="Times New Roman" w:hAnsi="Times New Roman"/>
                <w:color w:val="auto"/>
                <w:sz w:val="24"/>
                <w:szCs w:val="24"/>
              </w:rPr>
            </w:pPr>
            <w:r w:rsidRPr="00D032DA">
              <w:rPr>
                <w:rFonts w:ascii="Times New Roman" w:hAnsi="Times New Roman"/>
                <w:color w:val="auto"/>
                <w:sz w:val="24"/>
                <w:szCs w:val="24"/>
              </w:rPr>
              <w:t>&gt;3 шт.</w:t>
            </w:r>
          </w:p>
        </w:tc>
      </w:tr>
    </w:tbl>
    <w:p w:rsidR="00D032DA" w:rsidRPr="00D032DA" w:rsidRDefault="00D032DA" w:rsidP="00D032DA">
      <w:pPr>
        <w:jc w:val="both"/>
        <w:rPr>
          <w:rFonts w:ascii="Times New Roman" w:hAnsi="Times New Roman"/>
          <w:color w:val="auto"/>
          <w:sz w:val="24"/>
          <w:szCs w:val="24"/>
          <w:shd w:val="clear" w:color="auto" w:fill="F1C100"/>
        </w:rPr>
      </w:pPr>
    </w:p>
    <w:p w:rsidR="00D032DA" w:rsidRPr="00D032DA" w:rsidRDefault="00D032DA" w:rsidP="00D032DA">
      <w:pPr>
        <w:jc w:val="both"/>
        <w:rPr>
          <w:rFonts w:ascii="Times New Roman" w:hAnsi="Times New Roman"/>
          <w:color w:val="auto"/>
          <w:sz w:val="24"/>
          <w:szCs w:val="24"/>
          <w:shd w:val="clear" w:color="auto" w:fill="F1C100"/>
        </w:rPr>
      </w:pPr>
    </w:p>
    <w:p w:rsidR="00D032DA" w:rsidRPr="00D032DA" w:rsidRDefault="00D032DA" w:rsidP="00D032DA">
      <w:pPr>
        <w:widowControl/>
        <w:rPr>
          <w:rFonts w:ascii="Times New Roman" w:hAnsi="Times New Roman"/>
          <w:color w:val="auto"/>
          <w:sz w:val="24"/>
          <w:szCs w:val="24"/>
        </w:rPr>
      </w:pPr>
    </w:p>
    <w:p w:rsidR="00D032DA" w:rsidRPr="00D032DA" w:rsidRDefault="00D032DA" w:rsidP="00D032DA">
      <w:pPr>
        <w:widowControl/>
        <w:tabs>
          <w:tab w:val="left" w:pos="1590"/>
        </w:tabs>
        <w:rPr>
          <w:rFonts w:ascii="Times New Roman" w:hAnsi="Times New Roman"/>
          <w:color w:val="auto"/>
          <w:sz w:val="24"/>
          <w:szCs w:val="24"/>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p w:rsidR="00471F91" w:rsidRDefault="00471F91" w:rsidP="008044AB">
      <w:pPr>
        <w:tabs>
          <w:tab w:val="left" w:pos="-5670"/>
        </w:tabs>
        <w:autoSpaceDE w:val="0"/>
        <w:jc w:val="both"/>
        <w:rPr>
          <w:rFonts w:ascii="Times New Roman" w:hAnsi="Times New Roman"/>
          <w:color w:val="auto"/>
          <w:sz w:val="28"/>
          <w:szCs w:val="28"/>
        </w:rPr>
      </w:pPr>
    </w:p>
    <w:sectPr w:rsidR="00471F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4AB"/>
    <w:rsid w:val="00470864"/>
    <w:rsid w:val="00471F91"/>
    <w:rsid w:val="008044AB"/>
    <w:rsid w:val="008C1318"/>
    <w:rsid w:val="00D03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1">
    <w:name w:val="ConsPlusNormal1"/>
    <w:link w:val="ConsPlusNormal"/>
    <w:locked/>
    <w:rsid w:val="008044AB"/>
    <w:rPr>
      <w:rFonts w:ascii="Times New Roman" w:eastAsia="Times New Roman" w:hAnsi="Times New Roman" w:cs="Times New Roman"/>
      <w:sz w:val="24"/>
    </w:rPr>
  </w:style>
  <w:style w:type="paragraph" w:customStyle="1" w:styleId="ConsPlusNormal">
    <w:name w:val="ConsPlusNormal"/>
    <w:link w:val="ConsPlusNormal1"/>
    <w:rsid w:val="008044AB"/>
    <w:pPr>
      <w:widowControl w:val="0"/>
      <w:spacing w:after="0" w:line="240" w:lineRule="auto"/>
      <w:ind w:firstLine="720"/>
    </w:pPr>
    <w:rPr>
      <w:rFonts w:ascii="Times New Roman" w:eastAsia="Times New Roman" w:hAnsi="Times New Roman" w:cs="Times New Roman"/>
      <w:sz w:val="24"/>
    </w:rPr>
  </w:style>
  <w:style w:type="paragraph" w:customStyle="1" w:styleId="s1">
    <w:name w:val="s_1"/>
    <w:basedOn w:val="a"/>
    <w:rsid w:val="008044AB"/>
    <w:pPr>
      <w:widowControl/>
      <w:spacing w:before="100" w:beforeAutospacing="1" w:after="100" w:afterAutospacing="1"/>
    </w:pPr>
    <w:rPr>
      <w:rFonts w:ascii="Times New Roman" w:hAnsi="Times New Roman"/>
      <w:color w:val="auto"/>
      <w:sz w:val="24"/>
      <w:szCs w:val="24"/>
    </w:rPr>
  </w:style>
  <w:style w:type="numbering" w:customStyle="1" w:styleId="1">
    <w:name w:val="Нет списка1"/>
    <w:next w:val="a2"/>
    <w:uiPriority w:val="99"/>
    <w:semiHidden/>
    <w:unhideWhenUsed/>
    <w:rsid w:val="00D032DA"/>
  </w:style>
  <w:style w:type="paragraph" w:styleId="a3">
    <w:name w:val="List Paragraph"/>
    <w:basedOn w:val="a"/>
    <w:link w:val="a4"/>
    <w:uiPriority w:val="34"/>
    <w:qFormat/>
    <w:rsid w:val="00D032DA"/>
    <w:pPr>
      <w:widowControl/>
      <w:ind w:left="720"/>
      <w:contextualSpacing/>
    </w:pPr>
    <w:rPr>
      <w:rFonts w:ascii="Calibri" w:hAnsi="Calibri"/>
      <w:color w:val="auto"/>
      <w:sz w:val="24"/>
      <w:szCs w:val="24"/>
    </w:rPr>
  </w:style>
  <w:style w:type="character" w:customStyle="1" w:styleId="a4">
    <w:name w:val="Абзац списка Знак"/>
    <w:link w:val="a3"/>
    <w:uiPriority w:val="34"/>
    <w:locked/>
    <w:rsid w:val="00D032DA"/>
    <w:rPr>
      <w:rFonts w:ascii="Calibri" w:eastAsia="Times New Roman" w:hAnsi="Calibri" w:cs="Times New Roman"/>
      <w:sz w:val="24"/>
      <w:szCs w:val="24"/>
      <w:lang w:eastAsia="ru-RU"/>
    </w:rPr>
  </w:style>
  <w:style w:type="paragraph" w:customStyle="1" w:styleId="ConsPlusNonformat">
    <w:name w:val="ConsPlusNonformat"/>
    <w:link w:val="ConsPlusNonformat1"/>
    <w:rsid w:val="00D032DA"/>
    <w:pPr>
      <w:widowControl w:val="0"/>
      <w:spacing w:after="0" w:line="240" w:lineRule="auto"/>
    </w:pPr>
    <w:rPr>
      <w:rFonts w:ascii="Courier New" w:eastAsia="Times New Roman" w:hAnsi="Courier New" w:cs="Times New Roman"/>
      <w:color w:val="000000"/>
      <w:lang w:eastAsia="ru-RU"/>
    </w:rPr>
  </w:style>
  <w:style w:type="character" w:customStyle="1" w:styleId="ConsPlusNonformat1">
    <w:name w:val="ConsPlusNonformat1"/>
    <w:link w:val="ConsPlusNonformat"/>
    <w:locked/>
    <w:rsid w:val="00D032DA"/>
    <w:rPr>
      <w:rFonts w:ascii="Courier New" w:eastAsia="Times New Roman" w:hAnsi="Courier New" w:cs="Times New Roman"/>
      <w:color w:val="000000"/>
      <w:lang w:eastAsia="ru-RU"/>
    </w:rPr>
  </w:style>
  <w:style w:type="paragraph" w:customStyle="1" w:styleId="ConsPlusTitle">
    <w:name w:val="ConsPlusTitle"/>
    <w:link w:val="ConsPlusTitle1"/>
    <w:rsid w:val="00D032D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D032DA"/>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sz w:val="24"/>
      <w:szCs w:val="24"/>
      <w:lang w:val="x-none" w:eastAsia="x-none"/>
    </w:rPr>
  </w:style>
  <w:style w:type="character" w:customStyle="1" w:styleId="HTML0">
    <w:name w:val="Стандартный HTML Знак"/>
    <w:basedOn w:val="a0"/>
    <w:link w:val="HTML"/>
    <w:uiPriority w:val="99"/>
    <w:rsid w:val="00D032DA"/>
    <w:rPr>
      <w:rFonts w:ascii="Courier New" w:eastAsia="Times New Roman" w:hAnsi="Courier New" w:cs="Times New Roman"/>
      <w:sz w:val="24"/>
      <w:szCs w:val="24"/>
      <w:lang w:val="x-none" w:eastAsia="x-none"/>
    </w:rPr>
  </w:style>
  <w:style w:type="paragraph" w:customStyle="1" w:styleId="consplusnormal0">
    <w:name w:val="consplusnormal"/>
    <w:basedOn w:val="a"/>
    <w:rsid w:val="00D032DA"/>
    <w:pPr>
      <w:widowControl/>
      <w:spacing w:before="100" w:beforeAutospacing="1" w:after="100" w:afterAutospacing="1"/>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1">
    <w:name w:val="ConsPlusNormal1"/>
    <w:link w:val="ConsPlusNormal"/>
    <w:locked/>
    <w:rsid w:val="008044AB"/>
    <w:rPr>
      <w:rFonts w:ascii="Times New Roman" w:eastAsia="Times New Roman" w:hAnsi="Times New Roman" w:cs="Times New Roman"/>
      <w:sz w:val="24"/>
    </w:rPr>
  </w:style>
  <w:style w:type="paragraph" w:customStyle="1" w:styleId="ConsPlusNormal">
    <w:name w:val="ConsPlusNormal"/>
    <w:link w:val="ConsPlusNormal1"/>
    <w:rsid w:val="008044AB"/>
    <w:pPr>
      <w:widowControl w:val="0"/>
      <w:spacing w:after="0" w:line="240" w:lineRule="auto"/>
      <w:ind w:firstLine="720"/>
    </w:pPr>
    <w:rPr>
      <w:rFonts w:ascii="Times New Roman" w:eastAsia="Times New Roman" w:hAnsi="Times New Roman" w:cs="Times New Roman"/>
      <w:sz w:val="24"/>
    </w:rPr>
  </w:style>
  <w:style w:type="paragraph" w:customStyle="1" w:styleId="s1">
    <w:name w:val="s_1"/>
    <w:basedOn w:val="a"/>
    <w:rsid w:val="008044AB"/>
    <w:pPr>
      <w:widowControl/>
      <w:spacing w:before="100" w:beforeAutospacing="1" w:after="100" w:afterAutospacing="1"/>
    </w:pPr>
    <w:rPr>
      <w:rFonts w:ascii="Times New Roman" w:hAnsi="Times New Roman"/>
      <w:color w:val="auto"/>
      <w:sz w:val="24"/>
      <w:szCs w:val="24"/>
    </w:rPr>
  </w:style>
  <w:style w:type="numbering" w:customStyle="1" w:styleId="1">
    <w:name w:val="Нет списка1"/>
    <w:next w:val="a2"/>
    <w:uiPriority w:val="99"/>
    <w:semiHidden/>
    <w:unhideWhenUsed/>
    <w:rsid w:val="00D032DA"/>
  </w:style>
  <w:style w:type="paragraph" w:styleId="a3">
    <w:name w:val="List Paragraph"/>
    <w:basedOn w:val="a"/>
    <w:link w:val="a4"/>
    <w:uiPriority w:val="34"/>
    <w:qFormat/>
    <w:rsid w:val="00D032DA"/>
    <w:pPr>
      <w:widowControl/>
      <w:ind w:left="720"/>
      <w:contextualSpacing/>
    </w:pPr>
    <w:rPr>
      <w:rFonts w:ascii="Calibri" w:hAnsi="Calibri"/>
      <w:color w:val="auto"/>
      <w:sz w:val="24"/>
      <w:szCs w:val="24"/>
    </w:rPr>
  </w:style>
  <w:style w:type="character" w:customStyle="1" w:styleId="a4">
    <w:name w:val="Абзац списка Знак"/>
    <w:link w:val="a3"/>
    <w:uiPriority w:val="34"/>
    <w:locked/>
    <w:rsid w:val="00D032DA"/>
    <w:rPr>
      <w:rFonts w:ascii="Calibri" w:eastAsia="Times New Roman" w:hAnsi="Calibri" w:cs="Times New Roman"/>
      <w:sz w:val="24"/>
      <w:szCs w:val="24"/>
      <w:lang w:eastAsia="ru-RU"/>
    </w:rPr>
  </w:style>
  <w:style w:type="paragraph" w:customStyle="1" w:styleId="ConsPlusNonformat">
    <w:name w:val="ConsPlusNonformat"/>
    <w:link w:val="ConsPlusNonformat1"/>
    <w:rsid w:val="00D032DA"/>
    <w:pPr>
      <w:widowControl w:val="0"/>
      <w:spacing w:after="0" w:line="240" w:lineRule="auto"/>
    </w:pPr>
    <w:rPr>
      <w:rFonts w:ascii="Courier New" w:eastAsia="Times New Roman" w:hAnsi="Courier New" w:cs="Times New Roman"/>
      <w:color w:val="000000"/>
      <w:lang w:eastAsia="ru-RU"/>
    </w:rPr>
  </w:style>
  <w:style w:type="character" w:customStyle="1" w:styleId="ConsPlusNonformat1">
    <w:name w:val="ConsPlusNonformat1"/>
    <w:link w:val="ConsPlusNonformat"/>
    <w:locked/>
    <w:rsid w:val="00D032DA"/>
    <w:rPr>
      <w:rFonts w:ascii="Courier New" w:eastAsia="Times New Roman" w:hAnsi="Courier New" w:cs="Times New Roman"/>
      <w:color w:val="000000"/>
      <w:lang w:eastAsia="ru-RU"/>
    </w:rPr>
  </w:style>
  <w:style w:type="paragraph" w:customStyle="1" w:styleId="ConsPlusTitle">
    <w:name w:val="ConsPlusTitle"/>
    <w:link w:val="ConsPlusTitle1"/>
    <w:rsid w:val="00D032D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D032DA"/>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D032D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sz w:val="24"/>
      <w:szCs w:val="24"/>
      <w:lang w:val="x-none" w:eastAsia="x-none"/>
    </w:rPr>
  </w:style>
  <w:style w:type="character" w:customStyle="1" w:styleId="HTML0">
    <w:name w:val="Стандартный HTML Знак"/>
    <w:basedOn w:val="a0"/>
    <w:link w:val="HTML"/>
    <w:uiPriority w:val="99"/>
    <w:rsid w:val="00D032DA"/>
    <w:rPr>
      <w:rFonts w:ascii="Courier New" w:eastAsia="Times New Roman" w:hAnsi="Courier New" w:cs="Times New Roman"/>
      <w:sz w:val="24"/>
      <w:szCs w:val="24"/>
      <w:lang w:val="x-none" w:eastAsia="x-none"/>
    </w:rPr>
  </w:style>
  <w:style w:type="paragraph" w:customStyle="1" w:styleId="consplusnormal0">
    <w:name w:val="consplusnormal"/>
    <w:basedOn w:val="a"/>
    <w:rsid w:val="00D032DA"/>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41076">
      <w:bodyDiv w:val="1"/>
      <w:marLeft w:val="0"/>
      <w:marRight w:val="0"/>
      <w:marTop w:val="0"/>
      <w:marBottom w:val="0"/>
      <w:divBdr>
        <w:top w:val="none" w:sz="0" w:space="0" w:color="auto"/>
        <w:left w:val="none" w:sz="0" w:space="0" w:color="auto"/>
        <w:bottom w:val="none" w:sz="0" w:space="0" w:color="auto"/>
        <w:right w:val="none" w:sz="0" w:space="0" w:color="auto"/>
      </w:divBdr>
    </w:div>
    <w:div w:id="1601840830">
      <w:bodyDiv w:val="1"/>
      <w:marLeft w:val="0"/>
      <w:marRight w:val="0"/>
      <w:marTop w:val="0"/>
      <w:marBottom w:val="0"/>
      <w:divBdr>
        <w:top w:val="none" w:sz="0" w:space="0" w:color="auto"/>
        <w:left w:val="none" w:sz="0" w:space="0" w:color="auto"/>
        <w:bottom w:val="none" w:sz="0" w:space="0" w:color="auto"/>
        <w:right w:val="none" w:sz="0" w:space="0" w:color="auto"/>
      </w:divBdr>
    </w:div>
    <w:div w:id="1797488261">
      <w:bodyDiv w:val="1"/>
      <w:marLeft w:val="0"/>
      <w:marRight w:val="0"/>
      <w:marTop w:val="0"/>
      <w:marBottom w:val="0"/>
      <w:divBdr>
        <w:top w:val="none" w:sz="0" w:space="0" w:color="auto"/>
        <w:left w:val="none" w:sz="0" w:space="0" w:color="auto"/>
        <w:bottom w:val="none" w:sz="0" w:space="0" w:color="auto"/>
        <w:right w:val="none" w:sz="0" w:space="0" w:color="auto"/>
      </w:divBdr>
    </w:div>
    <w:div w:id="197278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ettings" Target="settings.xml"/><Relationship Id="rId7"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76923FAB863A4C98807594DEB28D7B584908B5FB1A28C9FDE44BBC16100CFA6F926E59E29B06F2294D6112762FB2C6143467A2C60D1A08Ae0ABN" TargetMode="External"/><Relationship Id="rId5" Type="http://schemas.openxmlformats.org/officeDocument/2006/relationships/hyperlink" Target="consultantplus://offline/ref=5E6A5980DDC49DEF879D2EC1F223EBC9DB01A1693AC1EF7FF63C704701E48CD1DE1B2C709B4C735C6643BD95F3420E3B41FAB0A6E5258E6Cl8RF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10831</Words>
  <Characters>61742</Characters>
  <Application>Microsoft Office Word</Application>
  <DocSecurity>0</DocSecurity>
  <Lines>514</Lines>
  <Paragraphs>144</Paragraphs>
  <ScaleCrop>false</ScaleCrop>
  <Company/>
  <LinksUpToDate>false</LinksUpToDate>
  <CharactersWithSpaces>72429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8</cp:revision>
  <dcterms:created xsi:type="dcterms:W3CDTF">2022-06-01T03:41:00Z</dcterms:created>
  <dcterms:modified xsi:type="dcterms:W3CDTF">2022-06-01T03:55:00Z</dcterms:modified>
</cp:coreProperties>
</file>